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FDECB">
      <w:pPr>
        <w:pStyle w:val="7"/>
        <w:spacing w:line="276" w:lineRule="auto"/>
        <w:jc w:val="center"/>
      </w:pPr>
      <w:r>
        <w:rPr>
          <w:b/>
          <w:bCs/>
        </w:rPr>
        <w:t>О Т Ч Е Т</w:t>
      </w:r>
    </w:p>
    <w:p w14:paraId="41D7DFAF">
      <w:pPr>
        <w:pStyle w:val="7"/>
        <w:spacing w:line="276" w:lineRule="auto"/>
        <w:jc w:val="center"/>
      </w:pPr>
      <w:r>
        <w:t>о результатах самообследования</w:t>
      </w:r>
    </w:p>
    <w:p w14:paraId="0B3EDC7E">
      <w:pPr>
        <w:pStyle w:val="7"/>
        <w:spacing w:line="276" w:lineRule="auto"/>
        <w:jc w:val="center"/>
      </w:pPr>
      <w:r>
        <w:rPr>
          <w:b/>
          <w:bCs/>
        </w:rPr>
        <w:t>деятельности МОУ Дунаевской ООШ</w:t>
      </w:r>
    </w:p>
    <w:p w14:paraId="4FD69C22">
      <w:pPr>
        <w:pStyle w:val="7"/>
        <w:spacing w:line="276" w:lineRule="auto"/>
        <w:jc w:val="center"/>
      </w:pPr>
      <w:r>
        <w:rPr>
          <w:b/>
          <w:bCs/>
        </w:rPr>
        <w:t>за 202</w:t>
      </w:r>
      <w:r>
        <w:rPr>
          <w:rFonts w:hint="default"/>
          <w:b/>
          <w:bCs/>
          <w:lang w:val="ru-RU"/>
        </w:rPr>
        <w:t>3</w:t>
      </w:r>
      <w:r>
        <w:rPr>
          <w:b/>
          <w:bCs/>
        </w:rPr>
        <w:t xml:space="preserve"> год</w:t>
      </w:r>
    </w:p>
    <w:p w14:paraId="2759FC45">
      <w:pPr>
        <w:pStyle w:val="7"/>
        <w:spacing w:line="276" w:lineRule="auto"/>
        <w:jc w:val="center"/>
        <w:rPr>
          <w:b/>
          <w:bCs/>
        </w:rPr>
      </w:pPr>
      <w:r>
        <w:rPr>
          <w:b/>
          <w:bCs/>
        </w:rPr>
        <w:t>Общая характеристика учреждения</w:t>
      </w:r>
    </w:p>
    <w:p w14:paraId="157816EB">
      <w:pPr>
        <w:pStyle w:val="7"/>
        <w:spacing w:line="276" w:lineRule="auto"/>
        <w:jc w:val="center"/>
      </w:pPr>
    </w:p>
    <w:p w14:paraId="1167EBD9">
      <w:pPr>
        <w:autoSpaceDE w:val="0"/>
        <w:autoSpaceDN w:val="0"/>
        <w:adjustRightInd w:val="0"/>
        <w:rPr>
          <w:color w:val="000000"/>
        </w:rPr>
      </w:pPr>
      <w:r>
        <w:rPr>
          <w:color w:val="000000"/>
        </w:rPr>
        <w:t xml:space="preserve">  1.1. Полное название: Муниципальное общеобразовательное учреждение</w:t>
      </w:r>
    </w:p>
    <w:p w14:paraId="798DFABE">
      <w:pPr>
        <w:autoSpaceDE w:val="0"/>
        <w:autoSpaceDN w:val="0"/>
        <w:adjustRightInd w:val="0"/>
        <w:rPr>
          <w:color w:val="000000"/>
        </w:rPr>
      </w:pPr>
      <w:r>
        <w:rPr>
          <w:color w:val="000000"/>
        </w:rPr>
        <w:t>Дунаевская основная общеобразовательная школа.</w:t>
      </w:r>
    </w:p>
    <w:p w14:paraId="21F6F5F0">
      <w:pPr>
        <w:autoSpaceDE w:val="0"/>
        <w:autoSpaceDN w:val="0"/>
        <w:adjustRightInd w:val="0"/>
        <w:rPr>
          <w:color w:val="000000"/>
        </w:rPr>
      </w:pPr>
    </w:p>
    <w:p w14:paraId="208CCB42">
      <w:pPr>
        <w:autoSpaceDE w:val="0"/>
        <w:autoSpaceDN w:val="0"/>
        <w:adjustRightInd w:val="0"/>
        <w:rPr>
          <w:color w:val="000000"/>
        </w:rPr>
      </w:pPr>
      <w:r>
        <w:rPr>
          <w:color w:val="000000"/>
        </w:rPr>
        <w:t xml:space="preserve">   1.2.Сокращенное наименование: МОУ Дунаевская ООШ.</w:t>
      </w:r>
    </w:p>
    <w:p w14:paraId="2DF73158">
      <w:pPr>
        <w:autoSpaceDE w:val="0"/>
        <w:autoSpaceDN w:val="0"/>
        <w:adjustRightInd w:val="0"/>
        <w:rPr>
          <w:color w:val="000000"/>
        </w:rPr>
      </w:pPr>
    </w:p>
    <w:p w14:paraId="2C4BB2FA">
      <w:pPr>
        <w:autoSpaceDE w:val="0"/>
        <w:autoSpaceDN w:val="0"/>
        <w:adjustRightInd w:val="0"/>
        <w:rPr>
          <w:color w:val="000000"/>
        </w:rPr>
      </w:pPr>
      <w:r>
        <w:rPr>
          <w:color w:val="000000"/>
        </w:rPr>
        <w:t xml:space="preserve">     1.3. Адрес школы: 172552,Тверская область, Бельский </w:t>
      </w:r>
      <w:r>
        <w:rPr>
          <w:color w:val="000000"/>
          <w:lang w:val="ru-RU"/>
        </w:rPr>
        <w:t>муниципальный</w:t>
      </w:r>
      <w:r>
        <w:rPr>
          <w:rFonts w:hint="default"/>
          <w:color w:val="000000"/>
          <w:lang w:val="ru-RU"/>
        </w:rPr>
        <w:t xml:space="preserve"> округ</w:t>
      </w:r>
      <w:r>
        <w:rPr>
          <w:color w:val="000000"/>
        </w:rPr>
        <w:t>, д.</w:t>
      </w:r>
    </w:p>
    <w:p w14:paraId="6D50F0DB">
      <w:pPr>
        <w:autoSpaceDE w:val="0"/>
        <w:autoSpaceDN w:val="0"/>
        <w:adjustRightInd w:val="0"/>
        <w:rPr>
          <w:color w:val="000000"/>
        </w:rPr>
      </w:pPr>
      <w:r>
        <w:rPr>
          <w:color w:val="000000"/>
        </w:rPr>
        <w:t>Дунаево, ул. Центральная, д.6.</w:t>
      </w:r>
    </w:p>
    <w:p w14:paraId="0633615D">
      <w:pPr>
        <w:autoSpaceDE w:val="0"/>
        <w:autoSpaceDN w:val="0"/>
        <w:adjustRightInd w:val="0"/>
        <w:rPr>
          <w:color w:val="000000"/>
        </w:rPr>
      </w:pPr>
      <w:r>
        <w:rPr>
          <w:color w:val="000000"/>
        </w:rPr>
        <w:t xml:space="preserve">Телефон: 8(48258) 44-2-43, электронная почта: </w:t>
      </w:r>
      <w:r>
        <w:fldChar w:fldCharType="begin"/>
      </w:r>
      <w:r>
        <w:instrText xml:space="preserve"> HYPERLINK "mailto:dunaevskaya_school@mail.ru" </w:instrText>
      </w:r>
      <w:r>
        <w:fldChar w:fldCharType="separate"/>
      </w:r>
      <w:r>
        <w:rPr>
          <w:color w:val="000000"/>
        </w:rPr>
        <w:t>dunaevskaya_school@mail.ru</w:t>
      </w:r>
      <w:r>
        <w:rPr>
          <w:color w:val="000000"/>
        </w:rPr>
        <w:fldChar w:fldCharType="end"/>
      </w:r>
      <w:r>
        <w:rPr>
          <w:color w:val="000000"/>
        </w:rPr>
        <w:t>.</w:t>
      </w:r>
    </w:p>
    <w:p w14:paraId="2245210C">
      <w:pPr>
        <w:autoSpaceDE w:val="0"/>
        <w:autoSpaceDN w:val="0"/>
        <w:adjustRightInd w:val="0"/>
        <w:rPr>
          <w:color w:val="000000"/>
        </w:rPr>
      </w:pPr>
    </w:p>
    <w:p w14:paraId="1E31BCE4">
      <w:pPr>
        <w:autoSpaceDE w:val="0"/>
        <w:autoSpaceDN w:val="0"/>
        <w:adjustRightInd w:val="0"/>
        <w:rPr>
          <w:color w:val="000000"/>
        </w:rPr>
      </w:pPr>
      <w:r>
        <w:rPr>
          <w:color w:val="000000"/>
        </w:rPr>
        <w:t xml:space="preserve">     1.4.Учредитель: Отдел образования администрации  Бельского муниципального округа</w:t>
      </w:r>
    </w:p>
    <w:p w14:paraId="4708EB66">
      <w:pPr>
        <w:autoSpaceDE w:val="0"/>
        <w:autoSpaceDN w:val="0"/>
        <w:adjustRightInd w:val="0"/>
        <w:rPr>
          <w:color w:val="000000"/>
        </w:rPr>
      </w:pPr>
      <w:r>
        <w:rPr>
          <w:color w:val="000000"/>
        </w:rPr>
        <w:t>Тверской области.</w:t>
      </w:r>
    </w:p>
    <w:p w14:paraId="1B764EFB">
      <w:pPr>
        <w:autoSpaceDE w:val="0"/>
        <w:autoSpaceDN w:val="0"/>
        <w:adjustRightInd w:val="0"/>
        <w:rPr>
          <w:color w:val="000000"/>
        </w:rPr>
      </w:pPr>
    </w:p>
    <w:p w14:paraId="6063CBC8">
      <w:pPr>
        <w:autoSpaceDE w:val="0"/>
        <w:autoSpaceDN w:val="0"/>
        <w:adjustRightInd w:val="0"/>
        <w:rPr>
          <w:color w:val="000000"/>
        </w:rPr>
      </w:pPr>
      <w:r>
        <w:rPr>
          <w:color w:val="000000"/>
        </w:rPr>
        <w:t xml:space="preserve">     1.5.Тип ОУ: муниципальное некоммерческое учреждение.</w:t>
      </w:r>
    </w:p>
    <w:p w14:paraId="6C9EAEA4">
      <w:pPr>
        <w:autoSpaceDE w:val="0"/>
        <w:autoSpaceDN w:val="0"/>
        <w:adjustRightInd w:val="0"/>
        <w:rPr>
          <w:color w:val="000000"/>
        </w:rPr>
      </w:pPr>
    </w:p>
    <w:p w14:paraId="578FD61E">
      <w:pPr>
        <w:autoSpaceDE w:val="0"/>
        <w:autoSpaceDN w:val="0"/>
        <w:adjustRightInd w:val="0"/>
        <w:rPr>
          <w:color w:val="000000"/>
        </w:rPr>
      </w:pPr>
      <w:r>
        <w:rPr>
          <w:color w:val="000000"/>
        </w:rPr>
        <w:t xml:space="preserve">     1.6.Вид ОУ: основная общеобразовательная школа.</w:t>
      </w:r>
    </w:p>
    <w:p w14:paraId="2B086F6B">
      <w:pPr>
        <w:autoSpaceDE w:val="0"/>
        <w:autoSpaceDN w:val="0"/>
        <w:adjustRightInd w:val="0"/>
        <w:rPr>
          <w:color w:val="000000"/>
        </w:rPr>
      </w:pPr>
    </w:p>
    <w:p w14:paraId="393EAE68">
      <w:pPr>
        <w:autoSpaceDE w:val="0"/>
        <w:autoSpaceDN w:val="0"/>
        <w:adjustRightInd w:val="0"/>
        <w:rPr>
          <w:color w:val="000000"/>
        </w:rPr>
      </w:pPr>
      <w:r>
        <w:rPr>
          <w:color w:val="000000"/>
        </w:rPr>
        <w:t xml:space="preserve">     1.7.Лицензия на право осуществления образовательной деятельности</w:t>
      </w:r>
    </w:p>
    <w:p w14:paraId="58178D64">
      <w:pPr>
        <w:autoSpaceDE w:val="0"/>
        <w:autoSpaceDN w:val="0"/>
        <w:adjustRightInd w:val="0"/>
        <w:rPr>
          <w:color w:val="000000"/>
        </w:rPr>
      </w:pPr>
      <w:r>
        <w:rPr>
          <w:color w:val="000000"/>
        </w:rPr>
        <w:t>по образовательным программам начального общего и основного</w:t>
      </w:r>
    </w:p>
    <w:p w14:paraId="6813CE3F">
      <w:pPr>
        <w:autoSpaceDE w:val="0"/>
        <w:autoSpaceDN w:val="0"/>
        <w:adjustRightInd w:val="0"/>
        <w:rPr>
          <w:color w:val="000000"/>
        </w:rPr>
      </w:pPr>
      <w:r>
        <w:rPr>
          <w:color w:val="000000"/>
        </w:rPr>
        <w:t>общего образования серия 69Л01 №0001720 выдана Министерством</w:t>
      </w:r>
    </w:p>
    <w:p w14:paraId="47804103">
      <w:pPr>
        <w:autoSpaceDE w:val="0"/>
        <w:autoSpaceDN w:val="0"/>
        <w:adjustRightInd w:val="0"/>
        <w:rPr>
          <w:color w:val="000000"/>
        </w:rPr>
      </w:pPr>
      <w:r>
        <w:rPr>
          <w:color w:val="000000"/>
        </w:rPr>
        <w:t>образования Тверской области 04 февраля 2016 года.</w:t>
      </w:r>
    </w:p>
    <w:p w14:paraId="48CD6710">
      <w:pPr>
        <w:autoSpaceDE w:val="0"/>
        <w:autoSpaceDN w:val="0"/>
        <w:adjustRightInd w:val="0"/>
        <w:rPr>
          <w:color w:val="000000"/>
        </w:rPr>
      </w:pPr>
    </w:p>
    <w:p w14:paraId="0D1CF466">
      <w:pPr>
        <w:autoSpaceDE w:val="0"/>
        <w:autoSpaceDN w:val="0"/>
        <w:adjustRightInd w:val="0"/>
        <w:rPr>
          <w:color w:val="000000"/>
        </w:rPr>
      </w:pPr>
      <w:r>
        <w:rPr>
          <w:color w:val="000000"/>
        </w:rPr>
        <w:t xml:space="preserve">    1.8.Свидетельство о государственной аккредитации Серия 69А01 №0000631 выдано</w:t>
      </w:r>
    </w:p>
    <w:p w14:paraId="170E4D3C">
      <w:pPr>
        <w:autoSpaceDE w:val="0"/>
        <w:autoSpaceDN w:val="0"/>
        <w:adjustRightInd w:val="0"/>
        <w:rPr>
          <w:color w:val="000000"/>
        </w:rPr>
      </w:pPr>
      <w:r>
        <w:rPr>
          <w:color w:val="000000"/>
        </w:rPr>
        <w:t>Министерством образования Тверской области 25.12.2015 года на срок</w:t>
      </w:r>
    </w:p>
    <w:p w14:paraId="50460021">
      <w:pPr>
        <w:autoSpaceDE w:val="0"/>
        <w:autoSpaceDN w:val="0"/>
        <w:adjustRightInd w:val="0"/>
        <w:rPr>
          <w:color w:val="000000"/>
        </w:rPr>
      </w:pPr>
      <w:r>
        <w:rPr>
          <w:color w:val="000000"/>
        </w:rPr>
        <w:t>до 25.12. 2027 года.</w:t>
      </w:r>
    </w:p>
    <w:p w14:paraId="09C9682B">
      <w:pPr>
        <w:autoSpaceDE w:val="0"/>
        <w:autoSpaceDN w:val="0"/>
        <w:adjustRightInd w:val="0"/>
        <w:rPr>
          <w:color w:val="000000"/>
        </w:rPr>
      </w:pPr>
    </w:p>
    <w:p w14:paraId="401BC2E1">
      <w:pPr>
        <w:autoSpaceDE w:val="0"/>
        <w:autoSpaceDN w:val="0"/>
        <w:adjustRightInd w:val="0"/>
        <w:rPr>
          <w:color w:val="000000"/>
        </w:rPr>
      </w:pPr>
      <w:r>
        <w:rPr>
          <w:color w:val="000000"/>
        </w:rPr>
        <w:t xml:space="preserve">    1.9.Дунаевская основная общеобразовательная школа расположена в д. Дунаево, которая отдалена от районного центра на 30 километров.</w:t>
      </w:r>
    </w:p>
    <w:p w14:paraId="4252DDE5">
      <w:pPr>
        <w:autoSpaceDE w:val="0"/>
        <w:autoSpaceDN w:val="0"/>
        <w:adjustRightInd w:val="0"/>
        <w:rPr>
          <w:color w:val="000000"/>
        </w:rPr>
      </w:pPr>
      <w:r>
        <w:rPr>
          <w:color w:val="000000"/>
        </w:rPr>
        <w:t xml:space="preserve">    Дороги на большей протяженности не имеют асфальтового покрытия.</w:t>
      </w:r>
    </w:p>
    <w:p w14:paraId="613DE026">
      <w:pPr>
        <w:autoSpaceDE w:val="0"/>
        <w:autoSpaceDN w:val="0"/>
        <w:adjustRightInd w:val="0"/>
        <w:rPr>
          <w:color w:val="000000"/>
        </w:rPr>
      </w:pPr>
      <w:r>
        <w:rPr>
          <w:color w:val="000000"/>
        </w:rPr>
        <w:t xml:space="preserve">    Школу посещают дети из 3-х населённых пунктов.</w:t>
      </w:r>
    </w:p>
    <w:p w14:paraId="24AA0992">
      <w:pPr>
        <w:autoSpaceDE w:val="0"/>
        <w:autoSpaceDN w:val="0"/>
        <w:adjustRightInd w:val="0"/>
        <w:rPr>
          <w:color w:val="333333"/>
        </w:rPr>
      </w:pPr>
      <w:r>
        <w:rPr>
          <w:color w:val="000000"/>
        </w:rPr>
        <w:t xml:space="preserve">    Детского сада на территории округа нет, при школе функционирует консультативный пункт, функционирует 1СДК, 1 офис врача общей практики, 1 торговая </w:t>
      </w:r>
      <w:r>
        <w:rPr>
          <w:color w:val="333333"/>
        </w:rPr>
        <w:t>точка.</w:t>
      </w:r>
    </w:p>
    <w:p w14:paraId="0916B046">
      <w:pPr>
        <w:autoSpaceDE w:val="0"/>
        <w:autoSpaceDN w:val="0"/>
        <w:adjustRightInd w:val="0"/>
        <w:rPr>
          <w:b/>
          <w:bCs/>
          <w:i/>
          <w:iCs/>
          <w:color w:val="000000"/>
        </w:rPr>
      </w:pPr>
    </w:p>
    <w:p w14:paraId="43C25ABD">
      <w:pPr>
        <w:autoSpaceDE w:val="0"/>
        <w:autoSpaceDN w:val="0"/>
        <w:adjustRightInd w:val="0"/>
        <w:rPr>
          <w:b/>
          <w:bCs/>
          <w:i/>
          <w:iCs/>
          <w:color w:val="000000"/>
        </w:rPr>
      </w:pPr>
      <w:r>
        <w:rPr>
          <w:b/>
          <w:bCs/>
          <w:i/>
          <w:iCs/>
          <w:color w:val="000000"/>
        </w:rPr>
        <w:t xml:space="preserve">    Социальный статус семей:</w:t>
      </w:r>
    </w:p>
    <w:p w14:paraId="04750EAB">
      <w:pPr>
        <w:autoSpaceDE w:val="0"/>
        <w:autoSpaceDN w:val="0"/>
        <w:adjustRightInd w:val="0"/>
        <w:rPr>
          <w:color w:val="000000"/>
        </w:rPr>
      </w:pPr>
      <w:r>
        <w:rPr>
          <w:color w:val="000000"/>
        </w:rPr>
        <w:t>На конец 20</w:t>
      </w:r>
      <w:r>
        <w:rPr>
          <w:rFonts w:hint="default"/>
          <w:color w:val="000000"/>
          <w:lang w:val="ru-RU"/>
        </w:rPr>
        <w:t>22</w:t>
      </w:r>
      <w:r>
        <w:rPr>
          <w:color w:val="000000"/>
        </w:rPr>
        <w:t>-202</w:t>
      </w:r>
      <w:r>
        <w:rPr>
          <w:rFonts w:hint="default"/>
          <w:color w:val="000000"/>
          <w:lang w:val="ru-RU"/>
        </w:rPr>
        <w:t>3</w:t>
      </w:r>
      <w:r>
        <w:rPr>
          <w:color w:val="000000"/>
        </w:rPr>
        <w:t xml:space="preserve"> учебного года в школе обучалось 1</w:t>
      </w:r>
      <w:r>
        <w:rPr>
          <w:rFonts w:hint="default"/>
          <w:color w:val="000000"/>
          <w:lang w:val="ru-RU"/>
        </w:rPr>
        <w:t>2</w:t>
      </w:r>
      <w:r>
        <w:rPr>
          <w:color w:val="000000"/>
        </w:rPr>
        <w:t xml:space="preserve"> детей из 9 семей.</w:t>
      </w:r>
    </w:p>
    <w:p w14:paraId="1D2E78C1">
      <w:pPr>
        <w:autoSpaceDE w:val="0"/>
        <w:autoSpaceDN w:val="0"/>
        <w:adjustRightInd w:val="0"/>
        <w:rPr>
          <w:color w:val="000000"/>
        </w:rPr>
      </w:pPr>
      <w:r>
        <w:rPr>
          <w:color w:val="000000"/>
        </w:rPr>
        <w:t>- неполные – 3 семьи (33%)</w:t>
      </w:r>
    </w:p>
    <w:p w14:paraId="092C54B3">
      <w:pPr>
        <w:autoSpaceDE w:val="0"/>
        <w:autoSpaceDN w:val="0"/>
        <w:adjustRightInd w:val="0"/>
        <w:rPr>
          <w:color w:val="000000"/>
        </w:rPr>
      </w:pPr>
      <w:r>
        <w:rPr>
          <w:color w:val="000000"/>
        </w:rPr>
        <w:t>- приемных – 5 семьи (55%)</w:t>
      </w:r>
    </w:p>
    <w:p w14:paraId="5ADFD5BE">
      <w:pPr>
        <w:autoSpaceDE w:val="0"/>
        <w:autoSpaceDN w:val="0"/>
        <w:adjustRightInd w:val="0"/>
        <w:rPr>
          <w:color w:val="000000"/>
        </w:rPr>
      </w:pPr>
      <w:r>
        <w:rPr>
          <w:color w:val="000000"/>
        </w:rPr>
        <w:t xml:space="preserve">- детей инвалидов – 0 </w:t>
      </w:r>
    </w:p>
    <w:p w14:paraId="614588F4">
      <w:pPr>
        <w:autoSpaceDE w:val="0"/>
        <w:autoSpaceDN w:val="0"/>
        <w:adjustRightInd w:val="0"/>
        <w:rPr>
          <w:color w:val="000000"/>
        </w:rPr>
      </w:pPr>
      <w:r>
        <w:rPr>
          <w:color w:val="000000"/>
        </w:rPr>
        <w:t>- не имеют постоянного места работы – 0</w:t>
      </w:r>
    </w:p>
    <w:p w14:paraId="3191795F">
      <w:pPr>
        <w:autoSpaceDE w:val="0"/>
        <w:autoSpaceDN w:val="0"/>
        <w:adjustRightInd w:val="0"/>
        <w:rPr>
          <w:color w:val="000000"/>
        </w:rPr>
      </w:pPr>
      <w:r>
        <w:rPr>
          <w:color w:val="000000"/>
        </w:rPr>
        <w:t>100% - работники бюджетной сферы</w:t>
      </w:r>
    </w:p>
    <w:p w14:paraId="0E24473B">
      <w:pPr>
        <w:autoSpaceDE w:val="0"/>
        <w:autoSpaceDN w:val="0"/>
        <w:adjustRightInd w:val="0"/>
        <w:rPr>
          <w:color w:val="000000"/>
        </w:rPr>
      </w:pPr>
    </w:p>
    <w:p w14:paraId="5C3C5453">
      <w:pPr>
        <w:autoSpaceDE w:val="0"/>
        <w:autoSpaceDN w:val="0"/>
        <w:adjustRightInd w:val="0"/>
        <w:rPr>
          <w:color w:val="000000"/>
        </w:rPr>
      </w:pPr>
    </w:p>
    <w:p w14:paraId="77D8AC27">
      <w:pPr>
        <w:autoSpaceDE w:val="0"/>
        <w:autoSpaceDN w:val="0"/>
        <w:adjustRightInd w:val="0"/>
        <w:rPr>
          <w:color w:val="000000"/>
        </w:rPr>
      </w:pPr>
    </w:p>
    <w:p w14:paraId="66BC708B">
      <w:pPr>
        <w:autoSpaceDE w:val="0"/>
        <w:autoSpaceDN w:val="0"/>
        <w:adjustRightInd w:val="0"/>
        <w:rPr>
          <w:color w:val="000000"/>
        </w:rPr>
      </w:pPr>
    </w:p>
    <w:p w14:paraId="63888AE0">
      <w:pPr>
        <w:autoSpaceDE w:val="0"/>
        <w:autoSpaceDN w:val="0"/>
        <w:adjustRightInd w:val="0"/>
        <w:rPr>
          <w:color w:val="000000"/>
        </w:rPr>
      </w:pPr>
    </w:p>
    <w:p w14:paraId="384909A2">
      <w:pPr>
        <w:autoSpaceDE w:val="0"/>
        <w:autoSpaceDN w:val="0"/>
        <w:adjustRightInd w:val="0"/>
        <w:rPr>
          <w:color w:val="000000"/>
        </w:rPr>
      </w:pPr>
    </w:p>
    <w:p w14:paraId="5092F143">
      <w:pPr>
        <w:pStyle w:val="7"/>
        <w:spacing w:line="276" w:lineRule="auto"/>
      </w:pPr>
      <w:r>
        <w:t xml:space="preserve">Режим работы школы: </w:t>
      </w:r>
    </w:p>
    <w:tbl>
      <w:tblPr>
        <w:tblStyle w:val="3"/>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984"/>
        <w:gridCol w:w="1985"/>
        <w:gridCol w:w="1984"/>
      </w:tblGrid>
      <w:tr w14:paraId="2889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545" w:type="dxa"/>
            <w:vMerge w:val="restart"/>
          </w:tcPr>
          <w:p w14:paraId="311CBD62">
            <w:pPr>
              <w:pStyle w:val="7"/>
              <w:spacing w:line="276" w:lineRule="auto"/>
            </w:pPr>
            <w:r>
              <w:t xml:space="preserve">Параметры </w:t>
            </w:r>
          </w:p>
        </w:tc>
        <w:tc>
          <w:tcPr>
            <w:tcW w:w="3969" w:type="dxa"/>
            <w:gridSpan w:val="2"/>
          </w:tcPr>
          <w:p w14:paraId="2133B1F4">
            <w:pPr>
              <w:pStyle w:val="7"/>
              <w:spacing w:line="276" w:lineRule="auto"/>
            </w:pPr>
            <w:r>
              <w:t xml:space="preserve">I ступень обучения </w:t>
            </w:r>
          </w:p>
        </w:tc>
        <w:tc>
          <w:tcPr>
            <w:tcW w:w="1984" w:type="dxa"/>
            <w:vMerge w:val="restart"/>
          </w:tcPr>
          <w:p w14:paraId="3EC7B967">
            <w:pPr>
              <w:pStyle w:val="7"/>
              <w:spacing w:line="276" w:lineRule="auto"/>
            </w:pPr>
            <w:r>
              <w:t xml:space="preserve">II ступень обучения </w:t>
            </w:r>
          </w:p>
        </w:tc>
      </w:tr>
      <w:tr w14:paraId="2B2C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545" w:type="dxa"/>
            <w:vMerge w:val="continue"/>
          </w:tcPr>
          <w:p w14:paraId="276BBECD">
            <w:pPr>
              <w:pStyle w:val="7"/>
              <w:spacing w:line="276" w:lineRule="auto"/>
            </w:pPr>
          </w:p>
        </w:tc>
        <w:tc>
          <w:tcPr>
            <w:tcW w:w="1984" w:type="dxa"/>
          </w:tcPr>
          <w:p w14:paraId="6A57816C">
            <w:pPr>
              <w:pStyle w:val="7"/>
              <w:spacing w:line="276" w:lineRule="auto"/>
            </w:pPr>
            <w:r>
              <w:t xml:space="preserve">1 класс </w:t>
            </w:r>
          </w:p>
        </w:tc>
        <w:tc>
          <w:tcPr>
            <w:tcW w:w="1985" w:type="dxa"/>
          </w:tcPr>
          <w:p w14:paraId="58588822">
            <w:pPr>
              <w:pStyle w:val="7"/>
              <w:spacing w:line="276" w:lineRule="auto"/>
            </w:pPr>
            <w:r>
              <w:t>2-4 классы</w:t>
            </w:r>
          </w:p>
        </w:tc>
        <w:tc>
          <w:tcPr>
            <w:tcW w:w="1984" w:type="dxa"/>
            <w:vMerge w:val="continue"/>
          </w:tcPr>
          <w:p w14:paraId="48C87E04">
            <w:pPr>
              <w:pStyle w:val="7"/>
              <w:spacing w:line="276" w:lineRule="auto"/>
            </w:pPr>
          </w:p>
        </w:tc>
      </w:tr>
      <w:tr w14:paraId="5E3D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545" w:type="dxa"/>
          </w:tcPr>
          <w:p w14:paraId="41AF49E4">
            <w:pPr>
              <w:pStyle w:val="7"/>
              <w:spacing w:line="276" w:lineRule="auto"/>
            </w:pPr>
            <w:r>
              <w:t xml:space="preserve">Продолжительность учебной недели (дней) </w:t>
            </w:r>
          </w:p>
        </w:tc>
        <w:tc>
          <w:tcPr>
            <w:tcW w:w="1984" w:type="dxa"/>
          </w:tcPr>
          <w:p w14:paraId="5048EE94">
            <w:pPr>
              <w:pStyle w:val="7"/>
              <w:spacing w:line="276" w:lineRule="auto"/>
            </w:pPr>
            <w:r>
              <w:t xml:space="preserve">5 </w:t>
            </w:r>
          </w:p>
        </w:tc>
        <w:tc>
          <w:tcPr>
            <w:tcW w:w="1985" w:type="dxa"/>
          </w:tcPr>
          <w:p w14:paraId="10D4F68B">
            <w:pPr>
              <w:pStyle w:val="7"/>
              <w:spacing w:line="276" w:lineRule="auto"/>
            </w:pPr>
            <w:r>
              <w:t xml:space="preserve">5 </w:t>
            </w:r>
          </w:p>
        </w:tc>
        <w:tc>
          <w:tcPr>
            <w:tcW w:w="1984" w:type="dxa"/>
          </w:tcPr>
          <w:p w14:paraId="5298A17D">
            <w:pPr>
              <w:pStyle w:val="7"/>
              <w:spacing w:line="276" w:lineRule="auto"/>
            </w:pPr>
            <w:r>
              <w:t xml:space="preserve">5 </w:t>
            </w:r>
          </w:p>
        </w:tc>
      </w:tr>
      <w:tr w14:paraId="3478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545" w:type="dxa"/>
          </w:tcPr>
          <w:p w14:paraId="4078096F">
            <w:pPr>
              <w:pStyle w:val="7"/>
              <w:spacing w:line="276" w:lineRule="auto"/>
            </w:pPr>
            <w:r>
              <w:t xml:space="preserve">Продолжительность учебного года (недель) </w:t>
            </w:r>
          </w:p>
        </w:tc>
        <w:tc>
          <w:tcPr>
            <w:tcW w:w="1984" w:type="dxa"/>
          </w:tcPr>
          <w:p w14:paraId="50BF3010">
            <w:pPr>
              <w:pStyle w:val="7"/>
              <w:spacing w:line="276" w:lineRule="auto"/>
            </w:pPr>
            <w:r>
              <w:t xml:space="preserve">33 </w:t>
            </w:r>
          </w:p>
        </w:tc>
        <w:tc>
          <w:tcPr>
            <w:tcW w:w="1985" w:type="dxa"/>
          </w:tcPr>
          <w:p w14:paraId="24784AA9">
            <w:pPr>
              <w:pStyle w:val="7"/>
              <w:spacing w:line="276" w:lineRule="auto"/>
            </w:pPr>
            <w:r>
              <w:t xml:space="preserve">34 </w:t>
            </w:r>
          </w:p>
        </w:tc>
        <w:tc>
          <w:tcPr>
            <w:tcW w:w="1984" w:type="dxa"/>
          </w:tcPr>
          <w:p w14:paraId="6A906061">
            <w:pPr>
              <w:pStyle w:val="7"/>
              <w:spacing w:line="276" w:lineRule="auto"/>
            </w:pPr>
            <w:r>
              <w:t xml:space="preserve">34 </w:t>
            </w:r>
          </w:p>
        </w:tc>
      </w:tr>
      <w:tr w14:paraId="5B5B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545" w:type="dxa"/>
          </w:tcPr>
          <w:p w14:paraId="2E78DB98">
            <w:pPr>
              <w:pStyle w:val="7"/>
              <w:spacing w:line="276" w:lineRule="auto"/>
            </w:pPr>
            <w:r>
              <w:t xml:space="preserve">Начало учебного года </w:t>
            </w:r>
          </w:p>
        </w:tc>
        <w:tc>
          <w:tcPr>
            <w:tcW w:w="1984" w:type="dxa"/>
          </w:tcPr>
          <w:p w14:paraId="7F87F417">
            <w:pPr>
              <w:pStyle w:val="7"/>
              <w:spacing w:line="276" w:lineRule="auto"/>
            </w:pPr>
            <w:r>
              <w:t xml:space="preserve">01.09. </w:t>
            </w:r>
          </w:p>
        </w:tc>
        <w:tc>
          <w:tcPr>
            <w:tcW w:w="1985" w:type="dxa"/>
          </w:tcPr>
          <w:p w14:paraId="342FC1ED">
            <w:pPr>
              <w:pStyle w:val="7"/>
              <w:spacing w:line="276" w:lineRule="auto"/>
            </w:pPr>
            <w:r>
              <w:t xml:space="preserve">01.09. </w:t>
            </w:r>
          </w:p>
        </w:tc>
        <w:tc>
          <w:tcPr>
            <w:tcW w:w="1984" w:type="dxa"/>
          </w:tcPr>
          <w:p w14:paraId="6E5C65FF">
            <w:pPr>
              <w:pStyle w:val="7"/>
              <w:spacing w:line="276" w:lineRule="auto"/>
            </w:pPr>
            <w:r>
              <w:t xml:space="preserve">01.09. </w:t>
            </w:r>
          </w:p>
        </w:tc>
      </w:tr>
      <w:tr w14:paraId="6D23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545" w:type="dxa"/>
          </w:tcPr>
          <w:p w14:paraId="3F590F28">
            <w:pPr>
              <w:pStyle w:val="7"/>
              <w:spacing w:line="276" w:lineRule="auto"/>
            </w:pPr>
            <w:r>
              <w:t xml:space="preserve">Продолжительность уроков, </w:t>
            </w:r>
          </w:p>
          <w:p w14:paraId="756EAF28">
            <w:pPr>
              <w:pStyle w:val="7"/>
              <w:spacing w:line="276" w:lineRule="auto"/>
            </w:pPr>
            <w:r>
              <w:t xml:space="preserve">занятий (мин.) </w:t>
            </w:r>
          </w:p>
        </w:tc>
        <w:tc>
          <w:tcPr>
            <w:tcW w:w="1984" w:type="dxa"/>
          </w:tcPr>
          <w:p w14:paraId="1E69CF54">
            <w:pPr>
              <w:pStyle w:val="7"/>
              <w:spacing w:line="276" w:lineRule="auto"/>
            </w:pPr>
            <w:r>
              <w:t xml:space="preserve">35 </w:t>
            </w:r>
          </w:p>
        </w:tc>
        <w:tc>
          <w:tcPr>
            <w:tcW w:w="1985" w:type="dxa"/>
          </w:tcPr>
          <w:p w14:paraId="6B44D02C">
            <w:pPr>
              <w:pStyle w:val="7"/>
              <w:spacing w:line="276" w:lineRule="auto"/>
            </w:pPr>
            <w:r>
              <w:t xml:space="preserve">45 </w:t>
            </w:r>
          </w:p>
        </w:tc>
        <w:tc>
          <w:tcPr>
            <w:tcW w:w="1984" w:type="dxa"/>
          </w:tcPr>
          <w:p w14:paraId="2FC2CA82">
            <w:pPr>
              <w:pStyle w:val="7"/>
              <w:spacing w:line="276" w:lineRule="auto"/>
            </w:pPr>
            <w:r>
              <w:t xml:space="preserve">45 </w:t>
            </w:r>
          </w:p>
        </w:tc>
      </w:tr>
      <w:tr w14:paraId="4AB3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545" w:type="dxa"/>
          </w:tcPr>
          <w:p w14:paraId="31B2912C">
            <w:pPr>
              <w:pStyle w:val="7"/>
              <w:spacing w:line="276" w:lineRule="auto"/>
            </w:pPr>
            <w:r>
              <w:t xml:space="preserve">Продолжительность перерывов </w:t>
            </w:r>
          </w:p>
        </w:tc>
        <w:tc>
          <w:tcPr>
            <w:tcW w:w="1984" w:type="dxa"/>
          </w:tcPr>
          <w:p w14:paraId="4A2D4BE6">
            <w:pPr>
              <w:pStyle w:val="7"/>
              <w:spacing w:line="276" w:lineRule="auto"/>
            </w:pPr>
            <w:r>
              <w:t xml:space="preserve">минимальная-10 максимальная-30 </w:t>
            </w:r>
          </w:p>
        </w:tc>
        <w:tc>
          <w:tcPr>
            <w:tcW w:w="1985" w:type="dxa"/>
          </w:tcPr>
          <w:p w14:paraId="718800A7">
            <w:pPr>
              <w:pStyle w:val="7"/>
              <w:spacing w:line="276" w:lineRule="auto"/>
            </w:pPr>
            <w:r>
              <w:t xml:space="preserve">минимальная -10 максимальная-30 </w:t>
            </w:r>
          </w:p>
        </w:tc>
        <w:tc>
          <w:tcPr>
            <w:tcW w:w="1984" w:type="dxa"/>
          </w:tcPr>
          <w:p w14:paraId="15A96FE6">
            <w:pPr>
              <w:pStyle w:val="7"/>
              <w:spacing w:line="276" w:lineRule="auto"/>
            </w:pPr>
            <w:r>
              <w:t xml:space="preserve">минимальная-10 </w:t>
            </w:r>
          </w:p>
          <w:p w14:paraId="389EE450">
            <w:pPr>
              <w:pStyle w:val="7"/>
              <w:spacing w:line="276" w:lineRule="auto"/>
            </w:pPr>
            <w:r>
              <w:t xml:space="preserve">максимальная-30 </w:t>
            </w:r>
          </w:p>
        </w:tc>
      </w:tr>
      <w:tr w14:paraId="1126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545" w:type="dxa"/>
          </w:tcPr>
          <w:p w14:paraId="0721DCB0">
            <w:pPr>
              <w:pStyle w:val="7"/>
              <w:rPr>
                <w:sz w:val="23"/>
                <w:szCs w:val="23"/>
              </w:rPr>
            </w:pPr>
            <w:r>
              <w:rPr>
                <w:sz w:val="23"/>
                <w:szCs w:val="23"/>
              </w:rPr>
              <w:t xml:space="preserve">Периодичность проведения промежуточной аттестации учащихся </w:t>
            </w:r>
          </w:p>
        </w:tc>
        <w:tc>
          <w:tcPr>
            <w:tcW w:w="1984" w:type="dxa"/>
          </w:tcPr>
          <w:p w14:paraId="372C34FC">
            <w:pPr>
              <w:pStyle w:val="7"/>
            </w:pPr>
            <w:r>
              <w:t xml:space="preserve">четверть </w:t>
            </w:r>
          </w:p>
        </w:tc>
        <w:tc>
          <w:tcPr>
            <w:tcW w:w="1985" w:type="dxa"/>
          </w:tcPr>
          <w:p w14:paraId="7F819D7A">
            <w:pPr>
              <w:pStyle w:val="7"/>
              <w:rPr>
                <w:sz w:val="23"/>
                <w:szCs w:val="23"/>
              </w:rPr>
            </w:pPr>
            <w:r>
              <w:rPr>
                <w:sz w:val="23"/>
                <w:szCs w:val="23"/>
              </w:rPr>
              <w:t xml:space="preserve">четверть </w:t>
            </w:r>
          </w:p>
        </w:tc>
        <w:tc>
          <w:tcPr>
            <w:tcW w:w="1984" w:type="dxa"/>
          </w:tcPr>
          <w:p w14:paraId="4F5368EE">
            <w:pPr>
              <w:pStyle w:val="7"/>
              <w:rPr>
                <w:sz w:val="23"/>
                <w:szCs w:val="23"/>
              </w:rPr>
            </w:pPr>
            <w:r>
              <w:rPr>
                <w:sz w:val="23"/>
                <w:szCs w:val="23"/>
              </w:rPr>
              <w:t xml:space="preserve">четверть </w:t>
            </w:r>
          </w:p>
        </w:tc>
      </w:tr>
    </w:tbl>
    <w:p w14:paraId="36D8D041">
      <w:pPr>
        <w:pStyle w:val="7"/>
      </w:pPr>
    </w:p>
    <w:p w14:paraId="2C621542">
      <w:pPr>
        <w:pStyle w:val="7"/>
        <w:spacing w:line="276" w:lineRule="auto"/>
      </w:pPr>
      <w:r>
        <w:t xml:space="preserve">   Продолжительность каникул устанавливается в течение учебного года не менее 30 календарных дней, летом – не менее 8 недель. Для обучающихся в первом классе в течение учебного года устанавливаются дополнительные каникулы. </w:t>
      </w:r>
    </w:p>
    <w:p w14:paraId="27E187EA">
      <w:pPr>
        <w:pStyle w:val="7"/>
        <w:spacing w:line="276" w:lineRule="auto"/>
      </w:pPr>
      <w:r>
        <w:t xml:space="preserve">Обучение проводится в одну смену, начало занятий - 9.00 часов. </w:t>
      </w:r>
    </w:p>
    <w:p w14:paraId="4C7BE29E">
      <w:pPr>
        <w:pStyle w:val="7"/>
        <w:spacing w:line="276" w:lineRule="auto"/>
      </w:pPr>
      <w:r>
        <w:t xml:space="preserve">Школа реализует программы начального общего, основного общего образования. </w:t>
      </w:r>
    </w:p>
    <w:p w14:paraId="6C9563AC">
      <w:pPr>
        <w:pStyle w:val="7"/>
        <w:spacing w:line="276" w:lineRule="auto"/>
      </w:pPr>
    </w:p>
    <w:p w14:paraId="0FB889C4">
      <w:pPr>
        <w:pStyle w:val="7"/>
        <w:spacing w:line="276" w:lineRule="auto"/>
        <w:rPr>
          <w:b/>
        </w:rPr>
      </w:pPr>
      <w:r>
        <w:rPr>
          <w:b/>
        </w:rPr>
        <w:t xml:space="preserve">1. Организационно-правовое обеспечение образовательной деятельности </w:t>
      </w:r>
    </w:p>
    <w:p w14:paraId="44D1CEE6">
      <w:pPr>
        <w:pStyle w:val="7"/>
        <w:spacing w:line="276" w:lineRule="auto"/>
        <w:rPr>
          <w:b/>
        </w:rPr>
      </w:pPr>
    </w:p>
    <w:p w14:paraId="5FB96966">
      <w:pPr>
        <w:pStyle w:val="7"/>
        <w:spacing w:line="276" w:lineRule="auto"/>
      </w:pPr>
      <w:r>
        <w:t xml:space="preserve">   Организационно-правовое обеспечение образовательной деятельности способствует реализации уставных целей и задач МОУ Дунаевской ООШ. </w:t>
      </w:r>
    </w:p>
    <w:p w14:paraId="49720AEA">
      <w:pPr>
        <w:pStyle w:val="7"/>
        <w:spacing w:line="276" w:lineRule="auto"/>
      </w:pPr>
      <w:r>
        <w:t xml:space="preserve">МОУ Дунаевская ООШ в своей образовательной, социальной, правовой и финансово-хозяйственной деятельности руководствуется Законом Российской Федерации «Об образовании», договором между Учредителем и учреждением, Уставом, планом работы МОУ Дунаевской ООШ на год и другими нормативно-правовыми актами. </w:t>
      </w:r>
    </w:p>
    <w:p w14:paraId="253AD46A">
      <w:pPr>
        <w:pStyle w:val="7"/>
        <w:spacing w:line="276" w:lineRule="auto"/>
      </w:pPr>
      <w:r>
        <w:t xml:space="preserve">Деятельность МОУ Дунаевской ООШ регулируют следующие локальные акты: </w:t>
      </w:r>
    </w:p>
    <w:p w14:paraId="795D19FD">
      <w:pPr>
        <w:pStyle w:val="7"/>
        <w:spacing w:line="276" w:lineRule="auto"/>
      </w:pPr>
      <w:r>
        <w:t xml:space="preserve">-- Устав образовательного учреждения; </w:t>
      </w:r>
    </w:p>
    <w:p w14:paraId="005EE7AA">
      <w:pPr>
        <w:pStyle w:val="7"/>
        <w:spacing w:line="276" w:lineRule="auto"/>
      </w:pPr>
      <w:r>
        <w:t>--Коллективный договор МОУ Дунаевской ООШ на 20</w:t>
      </w:r>
      <w:r>
        <w:rPr>
          <w:rFonts w:hint="default"/>
          <w:lang w:val="ru-RU"/>
        </w:rPr>
        <w:t>23</w:t>
      </w:r>
      <w:r>
        <w:t>-202</w:t>
      </w:r>
      <w:r>
        <w:rPr>
          <w:rFonts w:hint="default"/>
          <w:lang w:val="ru-RU"/>
        </w:rPr>
        <w:t>5</w:t>
      </w:r>
      <w:r>
        <w:t xml:space="preserve"> г., принят на общем собрании работников школы 15.02.202</w:t>
      </w:r>
      <w:r>
        <w:rPr>
          <w:rFonts w:hint="default"/>
          <w:lang w:val="ru-RU"/>
        </w:rPr>
        <w:t>3</w:t>
      </w:r>
      <w:r>
        <w:t xml:space="preserve">, зарегистрирован в Главном управлении по труду и занятости населения Тверской области № 199 от 24.03.2023; </w:t>
      </w:r>
    </w:p>
    <w:p w14:paraId="719115BF">
      <w:pPr>
        <w:pStyle w:val="7"/>
        <w:spacing w:line="276" w:lineRule="auto"/>
      </w:pPr>
      <w:r>
        <w:t xml:space="preserve">-- Правила внутреннего трудового распорядка работников школы; </w:t>
      </w:r>
    </w:p>
    <w:p w14:paraId="239600BB">
      <w:pPr>
        <w:pStyle w:val="7"/>
        <w:spacing w:line="276" w:lineRule="auto"/>
      </w:pPr>
      <w:r>
        <w:t xml:space="preserve">-- Штатное расписание; </w:t>
      </w:r>
    </w:p>
    <w:p w14:paraId="51187C32">
      <w:pPr>
        <w:pStyle w:val="7"/>
        <w:spacing w:line="276" w:lineRule="auto"/>
      </w:pPr>
      <w:r>
        <w:t xml:space="preserve">--Должностные инструкции, определяющие обязанности работников образовательного учреждения; </w:t>
      </w:r>
    </w:p>
    <w:p w14:paraId="351E84F2">
      <w:pPr>
        <w:pStyle w:val="7"/>
        <w:spacing w:line="276" w:lineRule="auto"/>
      </w:pPr>
      <w:r>
        <w:t xml:space="preserve">-- Правила охраны труда; </w:t>
      </w:r>
    </w:p>
    <w:p w14:paraId="4DCECD33">
      <w:pPr>
        <w:pStyle w:val="7"/>
        <w:spacing w:line="276" w:lineRule="auto"/>
      </w:pPr>
      <w:r>
        <w:t xml:space="preserve">-- Правила техники безопасности; </w:t>
      </w:r>
    </w:p>
    <w:p w14:paraId="62D517D6">
      <w:pPr>
        <w:pStyle w:val="7"/>
        <w:spacing w:line="276" w:lineRule="auto"/>
      </w:pPr>
      <w:r>
        <w:t xml:space="preserve">-- Правила противопожарной безопасности; </w:t>
      </w:r>
    </w:p>
    <w:p w14:paraId="18308B16">
      <w:pPr>
        <w:pStyle w:val="7"/>
        <w:spacing w:line="276" w:lineRule="auto"/>
      </w:pPr>
      <w:r>
        <w:t xml:space="preserve">-- Правила приёма в школу; </w:t>
      </w:r>
    </w:p>
    <w:p w14:paraId="30FB008C">
      <w:pPr>
        <w:pStyle w:val="7"/>
        <w:spacing w:line="276" w:lineRule="auto"/>
      </w:pPr>
      <w:r>
        <w:t xml:space="preserve">-- Правила поведения обучающихся; </w:t>
      </w:r>
    </w:p>
    <w:p w14:paraId="6591633D">
      <w:pPr>
        <w:pStyle w:val="7"/>
        <w:spacing w:line="276" w:lineRule="auto"/>
      </w:pPr>
      <w:r>
        <w:t xml:space="preserve">-- Положение о педагогическом совете школы; </w:t>
      </w:r>
    </w:p>
    <w:p w14:paraId="03BCE048">
      <w:pPr>
        <w:pStyle w:val="7"/>
        <w:spacing w:line="276" w:lineRule="auto"/>
      </w:pPr>
      <w:r>
        <w:t xml:space="preserve">-- Положение о методическом объединении учителей-предметников; </w:t>
      </w:r>
    </w:p>
    <w:p w14:paraId="57451C3D">
      <w:pPr>
        <w:pStyle w:val="7"/>
        <w:spacing w:line="276" w:lineRule="auto"/>
      </w:pPr>
      <w:r>
        <w:t xml:space="preserve">--Положение о проведении школьного этапа Всероссийской олимпиады школьников; </w:t>
      </w:r>
    </w:p>
    <w:p w14:paraId="5B8673CD">
      <w:pPr>
        <w:pStyle w:val="7"/>
        <w:spacing w:line="276" w:lineRule="auto"/>
      </w:pPr>
      <w:r>
        <w:t xml:space="preserve">-- Положение о внутришкольном контроле; </w:t>
      </w:r>
    </w:p>
    <w:p w14:paraId="58519C37">
      <w:pPr>
        <w:pStyle w:val="7"/>
        <w:spacing w:line="276" w:lineRule="auto"/>
      </w:pPr>
      <w:r>
        <w:t xml:space="preserve">-- Положение о промежуточной аттестации обучающихся.; </w:t>
      </w:r>
    </w:p>
    <w:p w14:paraId="3A007C40">
      <w:pPr>
        <w:pStyle w:val="7"/>
        <w:spacing w:line="276" w:lineRule="auto"/>
      </w:pPr>
      <w:r>
        <w:t xml:space="preserve">-- Положение о дежурном классе; </w:t>
      </w:r>
    </w:p>
    <w:p w14:paraId="743616B3">
      <w:pPr>
        <w:pStyle w:val="7"/>
        <w:spacing w:line="276" w:lineRule="auto"/>
      </w:pPr>
      <w:r>
        <w:t xml:space="preserve">-- Положение о школьной столовой; </w:t>
      </w:r>
    </w:p>
    <w:p w14:paraId="08F18B9E">
      <w:pPr>
        <w:pStyle w:val="7"/>
        <w:spacing w:line="276" w:lineRule="auto"/>
      </w:pPr>
      <w:r>
        <w:t xml:space="preserve">-- Положение о Совете школы; </w:t>
      </w:r>
    </w:p>
    <w:p w14:paraId="70A89317">
      <w:pPr>
        <w:pStyle w:val="7"/>
        <w:spacing w:line="276" w:lineRule="auto"/>
      </w:pPr>
      <w:r>
        <w:t xml:space="preserve">-- Положение о лагере дневного пребывания; </w:t>
      </w:r>
    </w:p>
    <w:p w14:paraId="7A69CB8B">
      <w:pPr>
        <w:pStyle w:val="7"/>
        <w:spacing w:line="276" w:lineRule="auto"/>
      </w:pPr>
      <w:r>
        <w:t xml:space="preserve">--Положение об органах ученического самоуправления; </w:t>
      </w:r>
    </w:p>
    <w:p w14:paraId="4FA8E254">
      <w:pPr>
        <w:pStyle w:val="7"/>
        <w:spacing w:line="276" w:lineRule="auto"/>
      </w:pPr>
      <w:r>
        <w:t xml:space="preserve">--Положение об элективных курсах; </w:t>
      </w:r>
    </w:p>
    <w:p w14:paraId="09A68838">
      <w:pPr>
        <w:pStyle w:val="7"/>
        <w:spacing w:line="276" w:lineRule="auto"/>
      </w:pPr>
      <w:r>
        <w:t xml:space="preserve">--Положение о школьной библиотеке; </w:t>
      </w:r>
    </w:p>
    <w:p w14:paraId="6B292659">
      <w:pPr>
        <w:pStyle w:val="7"/>
        <w:spacing w:line="276" w:lineRule="auto"/>
      </w:pPr>
      <w:r>
        <w:t xml:space="preserve">--Положение о школьной форме и внешнем виде обучающихся; </w:t>
      </w:r>
    </w:p>
    <w:p w14:paraId="62386C71">
      <w:pPr>
        <w:pStyle w:val="7"/>
        <w:spacing w:line="276" w:lineRule="auto"/>
      </w:pPr>
      <w:r>
        <w:t>-- Приказы и распоряжения директора школы.</w:t>
      </w:r>
    </w:p>
    <w:p w14:paraId="748DD1C8">
      <w:pPr>
        <w:pStyle w:val="7"/>
        <w:spacing w:line="276" w:lineRule="auto"/>
      </w:pPr>
      <w:r>
        <w:t xml:space="preserve">Выводы. В МОУ Дунаевской ООШ имеется полный комплект организационно-правовых документов на ведение образовательной деятельности. </w:t>
      </w:r>
    </w:p>
    <w:p w14:paraId="407B4A69">
      <w:pPr>
        <w:pStyle w:val="7"/>
        <w:spacing w:line="276" w:lineRule="auto"/>
      </w:pPr>
      <w:r>
        <w:t xml:space="preserve">Внутришкольная нормативная документация соответствует требованиям законодательных и нормативных положений в системе образования. </w:t>
      </w:r>
    </w:p>
    <w:p w14:paraId="55F15259">
      <w:pPr>
        <w:pStyle w:val="7"/>
        <w:spacing w:line="276" w:lineRule="auto"/>
      </w:pPr>
    </w:p>
    <w:p w14:paraId="30D68116">
      <w:pPr>
        <w:pStyle w:val="7"/>
        <w:spacing w:line="276" w:lineRule="auto"/>
      </w:pPr>
      <w:r>
        <w:t xml:space="preserve">2. Структура подготовки обучающихся и выпускников </w:t>
      </w:r>
    </w:p>
    <w:p w14:paraId="3900966D">
      <w:pPr>
        <w:pStyle w:val="7"/>
        <w:spacing w:line="276" w:lineRule="auto"/>
      </w:pPr>
    </w:p>
    <w:p w14:paraId="5F400D4F">
      <w:pPr>
        <w:pStyle w:val="7"/>
        <w:spacing w:line="276" w:lineRule="auto"/>
      </w:pPr>
      <w:r>
        <w:t xml:space="preserve">На основании действующей лицензии МОУ Дунаевская ООШ осуществляет подготовку обучающихся и выпускников в соответствии с установленным государственным статусом и реализует образовательные программы начального общего образования (ФГОС НОО, обучение по программе «Школа России» 1-4кл.) и основного общего образования (общеобразовательные классы 5-9). </w:t>
      </w:r>
    </w:p>
    <w:p w14:paraId="389BD698">
      <w:pPr>
        <w:pStyle w:val="7"/>
        <w:spacing w:line="276" w:lineRule="auto"/>
      </w:pPr>
    </w:p>
    <w:p w14:paraId="3D658E0A">
      <w:pPr>
        <w:pStyle w:val="7"/>
        <w:spacing w:line="276" w:lineRule="auto"/>
      </w:pPr>
      <w:r>
        <w:t>Структура классов МОУ Дунаевской ООШ (20</w:t>
      </w:r>
      <w:r>
        <w:rPr>
          <w:rFonts w:hint="default"/>
          <w:lang w:val="ru-RU"/>
        </w:rPr>
        <w:t>23</w:t>
      </w:r>
      <w:r>
        <w:t>-202</w:t>
      </w:r>
      <w:r>
        <w:rPr>
          <w:rFonts w:hint="default"/>
          <w:lang w:val="ru-RU"/>
        </w:rPr>
        <w:t>4</w:t>
      </w:r>
      <w:r>
        <w:t xml:space="preserve"> учебный год)</w:t>
      </w:r>
    </w:p>
    <w:p w14:paraId="1B3719F3">
      <w:pPr>
        <w:pStyle w:val="7"/>
        <w:spacing w:line="276" w:lineRule="auto"/>
      </w:pPr>
    </w:p>
    <w:tbl>
      <w:tblPr>
        <w:tblStyle w:val="3"/>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1701"/>
        <w:gridCol w:w="1701"/>
        <w:gridCol w:w="2268"/>
      </w:tblGrid>
      <w:tr w14:paraId="7B56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828" w:type="dxa"/>
          </w:tcPr>
          <w:p w14:paraId="11B9AE35">
            <w:pPr>
              <w:pStyle w:val="7"/>
              <w:spacing w:line="276" w:lineRule="auto"/>
            </w:pPr>
            <w:r>
              <w:t xml:space="preserve">Структура классов </w:t>
            </w:r>
          </w:p>
        </w:tc>
        <w:tc>
          <w:tcPr>
            <w:tcW w:w="1701" w:type="dxa"/>
          </w:tcPr>
          <w:p w14:paraId="7EE56C7B">
            <w:pPr>
              <w:pStyle w:val="7"/>
              <w:spacing w:line="276" w:lineRule="auto"/>
            </w:pPr>
            <w:r>
              <w:t xml:space="preserve">Начальная школа </w:t>
            </w:r>
          </w:p>
        </w:tc>
        <w:tc>
          <w:tcPr>
            <w:tcW w:w="1701" w:type="dxa"/>
          </w:tcPr>
          <w:p w14:paraId="7A31D651">
            <w:pPr>
              <w:pStyle w:val="7"/>
              <w:spacing w:line="276" w:lineRule="auto"/>
            </w:pPr>
            <w:r>
              <w:t xml:space="preserve">Основная школа </w:t>
            </w:r>
          </w:p>
        </w:tc>
        <w:tc>
          <w:tcPr>
            <w:tcW w:w="2268" w:type="dxa"/>
          </w:tcPr>
          <w:p w14:paraId="3F285AEF">
            <w:pPr>
              <w:pStyle w:val="7"/>
              <w:spacing w:line="276" w:lineRule="auto"/>
            </w:pPr>
            <w:r>
              <w:t xml:space="preserve">Всего по ОУ </w:t>
            </w:r>
          </w:p>
        </w:tc>
      </w:tr>
      <w:tr w14:paraId="13D2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828" w:type="dxa"/>
          </w:tcPr>
          <w:p w14:paraId="70C67229">
            <w:pPr>
              <w:pStyle w:val="7"/>
              <w:spacing w:line="276" w:lineRule="auto"/>
            </w:pPr>
            <w:r>
              <w:t xml:space="preserve">Общее количество классов, наполняемость </w:t>
            </w:r>
          </w:p>
        </w:tc>
        <w:tc>
          <w:tcPr>
            <w:tcW w:w="1701" w:type="dxa"/>
          </w:tcPr>
          <w:p w14:paraId="457EBC2A">
            <w:pPr>
              <w:pStyle w:val="7"/>
              <w:spacing w:line="480" w:lineRule="auto"/>
            </w:pPr>
            <w:r>
              <w:t>2/</w:t>
            </w:r>
            <w:r>
              <w:rPr>
                <w:rFonts w:hint="default"/>
                <w:lang w:val="ru-RU"/>
              </w:rPr>
              <w:t>3</w:t>
            </w:r>
            <w:r>
              <w:t xml:space="preserve"> </w:t>
            </w:r>
          </w:p>
        </w:tc>
        <w:tc>
          <w:tcPr>
            <w:tcW w:w="1701" w:type="dxa"/>
          </w:tcPr>
          <w:p w14:paraId="5330AF0A">
            <w:pPr>
              <w:pStyle w:val="7"/>
              <w:spacing w:line="276" w:lineRule="auto"/>
              <w:rPr>
                <w:rFonts w:hint="default"/>
                <w:lang w:val="ru-RU"/>
              </w:rPr>
            </w:pPr>
            <w:r>
              <w:rPr>
                <w:rFonts w:hint="default"/>
                <w:lang w:val="ru-RU"/>
              </w:rPr>
              <w:t>4</w:t>
            </w:r>
            <w:r>
              <w:t>/</w:t>
            </w:r>
            <w:r>
              <w:rPr>
                <w:rFonts w:hint="default"/>
                <w:lang w:val="ru-RU"/>
              </w:rPr>
              <w:t>7</w:t>
            </w:r>
          </w:p>
        </w:tc>
        <w:tc>
          <w:tcPr>
            <w:tcW w:w="2268" w:type="dxa"/>
          </w:tcPr>
          <w:p w14:paraId="5413848D">
            <w:pPr>
              <w:pStyle w:val="7"/>
              <w:spacing w:line="276" w:lineRule="auto"/>
              <w:rPr>
                <w:rFonts w:hint="default"/>
                <w:lang w:val="ru-RU"/>
              </w:rPr>
            </w:pPr>
            <w:r>
              <w:rPr>
                <w:rFonts w:hint="default"/>
                <w:lang w:val="ru-RU"/>
              </w:rPr>
              <w:t>6</w:t>
            </w:r>
            <w:r>
              <w:t>/</w:t>
            </w:r>
            <w:r>
              <w:rPr>
                <w:rFonts w:hint="default"/>
                <w:lang w:val="ru-RU"/>
              </w:rPr>
              <w:t>10</w:t>
            </w:r>
          </w:p>
        </w:tc>
      </w:tr>
      <w:tr w14:paraId="6B93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9498" w:type="dxa"/>
            <w:gridSpan w:val="4"/>
          </w:tcPr>
          <w:p w14:paraId="40335B21">
            <w:pPr>
              <w:pStyle w:val="7"/>
              <w:spacing w:line="276" w:lineRule="auto"/>
            </w:pPr>
            <w:r>
              <w:t xml:space="preserve">в том числе: </w:t>
            </w:r>
          </w:p>
        </w:tc>
      </w:tr>
      <w:tr w14:paraId="28A6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28" w:type="dxa"/>
          </w:tcPr>
          <w:p w14:paraId="273640EE">
            <w:pPr>
              <w:pStyle w:val="7"/>
              <w:spacing w:line="276" w:lineRule="auto"/>
            </w:pPr>
            <w:r>
              <w:t xml:space="preserve">1-4 </w:t>
            </w:r>
          </w:p>
        </w:tc>
        <w:tc>
          <w:tcPr>
            <w:tcW w:w="1701" w:type="dxa"/>
          </w:tcPr>
          <w:p w14:paraId="4CBF3A92">
            <w:pPr>
              <w:pStyle w:val="7"/>
              <w:spacing w:line="276" w:lineRule="auto"/>
              <w:rPr>
                <w:rFonts w:hint="default"/>
                <w:lang w:val="ru-RU"/>
              </w:rPr>
            </w:pPr>
            <w:r>
              <w:t>2/</w:t>
            </w:r>
            <w:r>
              <w:rPr>
                <w:rFonts w:hint="default"/>
                <w:lang w:val="ru-RU"/>
              </w:rPr>
              <w:t>3</w:t>
            </w:r>
          </w:p>
        </w:tc>
        <w:tc>
          <w:tcPr>
            <w:tcW w:w="1701" w:type="dxa"/>
          </w:tcPr>
          <w:p w14:paraId="2A6501E2">
            <w:pPr>
              <w:pStyle w:val="7"/>
              <w:spacing w:line="276" w:lineRule="auto"/>
            </w:pPr>
            <w:r>
              <w:t xml:space="preserve">- </w:t>
            </w:r>
          </w:p>
        </w:tc>
        <w:tc>
          <w:tcPr>
            <w:tcW w:w="2268" w:type="dxa"/>
          </w:tcPr>
          <w:p w14:paraId="3A5691B9">
            <w:pPr>
              <w:pStyle w:val="7"/>
              <w:spacing w:line="276" w:lineRule="auto"/>
              <w:rPr>
                <w:rFonts w:hint="default"/>
                <w:lang w:val="ru-RU"/>
              </w:rPr>
            </w:pPr>
            <w:r>
              <w:t>2/</w:t>
            </w:r>
            <w:r>
              <w:rPr>
                <w:rFonts w:hint="default"/>
                <w:lang w:val="ru-RU"/>
              </w:rPr>
              <w:t>3</w:t>
            </w:r>
          </w:p>
        </w:tc>
      </w:tr>
      <w:tr w14:paraId="63B8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28" w:type="dxa"/>
          </w:tcPr>
          <w:p w14:paraId="3521972B">
            <w:pPr>
              <w:pStyle w:val="7"/>
              <w:spacing w:line="276" w:lineRule="auto"/>
            </w:pPr>
            <w:r>
              <w:t xml:space="preserve">Компенсирующего обуч. </w:t>
            </w:r>
          </w:p>
        </w:tc>
        <w:tc>
          <w:tcPr>
            <w:tcW w:w="1701" w:type="dxa"/>
          </w:tcPr>
          <w:p w14:paraId="4E1479AA">
            <w:pPr>
              <w:pStyle w:val="7"/>
              <w:spacing w:line="276" w:lineRule="auto"/>
            </w:pPr>
            <w:r>
              <w:t xml:space="preserve">нет </w:t>
            </w:r>
          </w:p>
        </w:tc>
        <w:tc>
          <w:tcPr>
            <w:tcW w:w="1701" w:type="dxa"/>
          </w:tcPr>
          <w:p w14:paraId="752A65CF">
            <w:pPr>
              <w:pStyle w:val="7"/>
              <w:spacing w:line="276" w:lineRule="auto"/>
            </w:pPr>
            <w:r>
              <w:t xml:space="preserve">нет </w:t>
            </w:r>
          </w:p>
        </w:tc>
        <w:tc>
          <w:tcPr>
            <w:tcW w:w="2268" w:type="dxa"/>
          </w:tcPr>
          <w:p w14:paraId="1485C1EF">
            <w:pPr>
              <w:pStyle w:val="7"/>
              <w:spacing w:line="276" w:lineRule="auto"/>
            </w:pPr>
            <w:r>
              <w:t xml:space="preserve">нет </w:t>
            </w:r>
          </w:p>
        </w:tc>
      </w:tr>
      <w:tr w14:paraId="7BD7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28" w:type="dxa"/>
          </w:tcPr>
          <w:p w14:paraId="011CC6EA">
            <w:pPr>
              <w:pStyle w:val="7"/>
              <w:spacing w:line="276" w:lineRule="auto"/>
            </w:pPr>
            <w:r>
              <w:t xml:space="preserve">Общеобразовательных </w:t>
            </w:r>
          </w:p>
        </w:tc>
        <w:tc>
          <w:tcPr>
            <w:tcW w:w="1701" w:type="dxa"/>
          </w:tcPr>
          <w:p w14:paraId="133672DE">
            <w:pPr>
              <w:pStyle w:val="7"/>
              <w:spacing w:line="276" w:lineRule="auto"/>
              <w:rPr>
                <w:rFonts w:hint="default"/>
                <w:lang w:val="ru-RU"/>
              </w:rPr>
            </w:pPr>
            <w:r>
              <w:t>2/</w:t>
            </w:r>
            <w:r>
              <w:rPr>
                <w:rFonts w:hint="default"/>
                <w:lang w:val="ru-RU"/>
              </w:rPr>
              <w:t>3</w:t>
            </w:r>
          </w:p>
        </w:tc>
        <w:tc>
          <w:tcPr>
            <w:tcW w:w="1701" w:type="dxa"/>
          </w:tcPr>
          <w:p w14:paraId="0A808614">
            <w:pPr>
              <w:pStyle w:val="7"/>
              <w:spacing w:line="276" w:lineRule="auto"/>
              <w:rPr>
                <w:rFonts w:hint="default"/>
                <w:lang w:val="ru-RU"/>
              </w:rPr>
            </w:pPr>
            <w:r>
              <w:rPr>
                <w:rFonts w:hint="default"/>
                <w:lang w:val="ru-RU"/>
              </w:rPr>
              <w:t>4</w:t>
            </w:r>
            <w:r>
              <w:t>/</w:t>
            </w:r>
            <w:r>
              <w:rPr>
                <w:rFonts w:hint="default"/>
                <w:lang w:val="ru-RU"/>
              </w:rPr>
              <w:t>7</w:t>
            </w:r>
          </w:p>
        </w:tc>
        <w:tc>
          <w:tcPr>
            <w:tcW w:w="2268" w:type="dxa"/>
          </w:tcPr>
          <w:p w14:paraId="42351B14">
            <w:pPr>
              <w:pStyle w:val="7"/>
              <w:spacing w:line="276" w:lineRule="auto"/>
              <w:rPr>
                <w:rFonts w:hint="default"/>
                <w:lang w:val="ru-RU"/>
              </w:rPr>
            </w:pPr>
            <w:r>
              <w:rPr>
                <w:rFonts w:hint="default"/>
                <w:lang w:val="ru-RU"/>
              </w:rPr>
              <w:t>6</w:t>
            </w:r>
            <w:r>
              <w:t>/1</w:t>
            </w:r>
            <w:r>
              <w:rPr>
                <w:rFonts w:hint="default"/>
                <w:lang w:val="ru-RU"/>
              </w:rPr>
              <w:t>0</w:t>
            </w:r>
          </w:p>
        </w:tc>
      </w:tr>
      <w:tr w14:paraId="18F8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28" w:type="dxa"/>
          </w:tcPr>
          <w:p w14:paraId="723D9B28">
            <w:pPr>
              <w:pStyle w:val="7"/>
              <w:spacing w:line="276" w:lineRule="auto"/>
            </w:pPr>
            <w:r>
              <w:t xml:space="preserve">Профильных </w:t>
            </w:r>
          </w:p>
        </w:tc>
        <w:tc>
          <w:tcPr>
            <w:tcW w:w="1701" w:type="dxa"/>
          </w:tcPr>
          <w:p w14:paraId="7CA89233">
            <w:pPr>
              <w:pStyle w:val="7"/>
              <w:spacing w:line="276" w:lineRule="auto"/>
            </w:pPr>
            <w:r>
              <w:t xml:space="preserve">нет </w:t>
            </w:r>
          </w:p>
        </w:tc>
        <w:tc>
          <w:tcPr>
            <w:tcW w:w="1701" w:type="dxa"/>
          </w:tcPr>
          <w:p w14:paraId="58F5E07F">
            <w:pPr>
              <w:pStyle w:val="7"/>
              <w:spacing w:line="276" w:lineRule="auto"/>
            </w:pPr>
            <w:r>
              <w:t xml:space="preserve">нет </w:t>
            </w:r>
          </w:p>
        </w:tc>
        <w:tc>
          <w:tcPr>
            <w:tcW w:w="2268" w:type="dxa"/>
          </w:tcPr>
          <w:p w14:paraId="63D184C6">
            <w:pPr>
              <w:pStyle w:val="7"/>
              <w:spacing w:line="276" w:lineRule="auto"/>
            </w:pPr>
            <w:r>
              <w:t xml:space="preserve">нет </w:t>
            </w:r>
          </w:p>
        </w:tc>
      </w:tr>
      <w:tr w14:paraId="3E78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828" w:type="dxa"/>
          </w:tcPr>
          <w:p w14:paraId="57D07EB8">
            <w:pPr>
              <w:pStyle w:val="7"/>
              <w:spacing w:line="276" w:lineRule="auto"/>
            </w:pPr>
            <w:r>
              <w:t xml:space="preserve">Специального (коррекционного) </w:t>
            </w:r>
          </w:p>
        </w:tc>
        <w:tc>
          <w:tcPr>
            <w:tcW w:w="1701" w:type="dxa"/>
          </w:tcPr>
          <w:p w14:paraId="55765638">
            <w:pPr>
              <w:pStyle w:val="7"/>
              <w:spacing w:line="276" w:lineRule="auto"/>
            </w:pPr>
            <w:r>
              <w:t xml:space="preserve">нет </w:t>
            </w:r>
          </w:p>
        </w:tc>
        <w:tc>
          <w:tcPr>
            <w:tcW w:w="1701" w:type="dxa"/>
          </w:tcPr>
          <w:p w14:paraId="3D3AEB61">
            <w:pPr>
              <w:pStyle w:val="7"/>
              <w:spacing w:line="276" w:lineRule="auto"/>
            </w:pPr>
            <w:r>
              <w:t xml:space="preserve">нет </w:t>
            </w:r>
          </w:p>
        </w:tc>
        <w:tc>
          <w:tcPr>
            <w:tcW w:w="2268" w:type="dxa"/>
          </w:tcPr>
          <w:p w14:paraId="15DB2810">
            <w:pPr>
              <w:pStyle w:val="7"/>
              <w:spacing w:line="276" w:lineRule="auto"/>
            </w:pPr>
            <w:r>
              <w:t xml:space="preserve">нет </w:t>
            </w:r>
          </w:p>
        </w:tc>
      </w:tr>
      <w:tr w14:paraId="6A89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828" w:type="dxa"/>
          </w:tcPr>
          <w:p w14:paraId="05E205B4">
            <w:pPr>
              <w:pStyle w:val="7"/>
              <w:spacing w:line="276" w:lineRule="auto"/>
            </w:pPr>
            <w:r>
              <w:t xml:space="preserve">Кол-во детей, обучающихся на дому </w:t>
            </w:r>
          </w:p>
        </w:tc>
        <w:tc>
          <w:tcPr>
            <w:tcW w:w="1701" w:type="dxa"/>
          </w:tcPr>
          <w:p w14:paraId="51F567CB">
            <w:pPr>
              <w:pStyle w:val="7"/>
              <w:spacing w:line="276" w:lineRule="auto"/>
            </w:pPr>
            <w:r>
              <w:t xml:space="preserve">нет </w:t>
            </w:r>
          </w:p>
        </w:tc>
        <w:tc>
          <w:tcPr>
            <w:tcW w:w="1701" w:type="dxa"/>
          </w:tcPr>
          <w:p w14:paraId="6DF22865">
            <w:pPr>
              <w:pStyle w:val="7"/>
              <w:spacing w:line="276" w:lineRule="auto"/>
            </w:pPr>
            <w:r>
              <w:t xml:space="preserve">нет </w:t>
            </w:r>
          </w:p>
        </w:tc>
        <w:tc>
          <w:tcPr>
            <w:tcW w:w="2268" w:type="dxa"/>
          </w:tcPr>
          <w:p w14:paraId="16D0C12B">
            <w:pPr>
              <w:pStyle w:val="7"/>
              <w:spacing w:line="276" w:lineRule="auto"/>
            </w:pPr>
            <w:r>
              <w:t xml:space="preserve">нет </w:t>
            </w:r>
          </w:p>
        </w:tc>
      </w:tr>
      <w:tr w14:paraId="5FD1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828" w:type="dxa"/>
          </w:tcPr>
          <w:p w14:paraId="27E28513">
            <w:pPr>
              <w:pStyle w:val="7"/>
              <w:spacing w:line="276" w:lineRule="auto"/>
            </w:pPr>
            <w:r>
              <w:t xml:space="preserve">Количество учащихся занимающихся по индивидуальной программе </w:t>
            </w:r>
          </w:p>
        </w:tc>
        <w:tc>
          <w:tcPr>
            <w:tcW w:w="1701" w:type="dxa"/>
          </w:tcPr>
          <w:p w14:paraId="7A271DFA">
            <w:pPr>
              <w:pStyle w:val="7"/>
              <w:spacing w:line="276" w:lineRule="auto"/>
            </w:pPr>
            <w:r>
              <w:t xml:space="preserve">нет </w:t>
            </w:r>
          </w:p>
        </w:tc>
        <w:tc>
          <w:tcPr>
            <w:tcW w:w="1701" w:type="dxa"/>
          </w:tcPr>
          <w:p w14:paraId="0EB3E72B">
            <w:pPr>
              <w:pStyle w:val="7"/>
              <w:spacing w:line="276" w:lineRule="auto"/>
            </w:pPr>
            <w:r>
              <w:t xml:space="preserve">нет </w:t>
            </w:r>
          </w:p>
        </w:tc>
        <w:tc>
          <w:tcPr>
            <w:tcW w:w="2268" w:type="dxa"/>
          </w:tcPr>
          <w:p w14:paraId="1DA6CE3C">
            <w:pPr>
              <w:pStyle w:val="7"/>
              <w:spacing w:line="276" w:lineRule="auto"/>
            </w:pPr>
            <w:r>
              <w:t xml:space="preserve">нет </w:t>
            </w:r>
          </w:p>
        </w:tc>
      </w:tr>
      <w:tr w14:paraId="3399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28" w:type="dxa"/>
          </w:tcPr>
          <w:p w14:paraId="577D4698">
            <w:pPr>
              <w:pStyle w:val="7"/>
              <w:spacing w:line="276" w:lineRule="auto"/>
            </w:pPr>
            <w:r>
              <w:t xml:space="preserve">Занимающихся во 2 смену </w:t>
            </w:r>
          </w:p>
        </w:tc>
        <w:tc>
          <w:tcPr>
            <w:tcW w:w="1701" w:type="dxa"/>
          </w:tcPr>
          <w:p w14:paraId="3E074ABD">
            <w:pPr>
              <w:pStyle w:val="7"/>
              <w:spacing w:line="276" w:lineRule="auto"/>
            </w:pPr>
            <w:r>
              <w:t xml:space="preserve">нет </w:t>
            </w:r>
          </w:p>
        </w:tc>
        <w:tc>
          <w:tcPr>
            <w:tcW w:w="1701" w:type="dxa"/>
          </w:tcPr>
          <w:p w14:paraId="696DC94B">
            <w:pPr>
              <w:pStyle w:val="7"/>
              <w:spacing w:line="276" w:lineRule="auto"/>
            </w:pPr>
            <w:r>
              <w:t xml:space="preserve">нет </w:t>
            </w:r>
          </w:p>
        </w:tc>
        <w:tc>
          <w:tcPr>
            <w:tcW w:w="2268" w:type="dxa"/>
          </w:tcPr>
          <w:p w14:paraId="7CF62DA4">
            <w:pPr>
              <w:pStyle w:val="7"/>
              <w:spacing w:line="276" w:lineRule="auto"/>
            </w:pPr>
            <w:r>
              <w:t xml:space="preserve">нет </w:t>
            </w:r>
          </w:p>
        </w:tc>
      </w:tr>
      <w:tr w14:paraId="3F68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828" w:type="dxa"/>
          </w:tcPr>
          <w:p w14:paraId="094F4D82">
            <w:pPr>
              <w:pStyle w:val="7"/>
              <w:spacing w:line="276" w:lineRule="auto"/>
            </w:pPr>
            <w:r>
              <w:t xml:space="preserve">Кол-во групп продленного дня </w:t>
            </w:r>
          </w:p>
        </w:tc>
        <w:tc>
          <w:tcPr>
            <w:tcW w:w="1701" w:type="dxa"/>
          </w:tcPr>
          <w:p w14:paraId="3FAAE65B">
            <w:pPr>
              <w:pStyle w:val="7"/>
              <w:spacing w:line="276" w:lineRule="auto"/>
            </w:pPr>
            <w:r>
              <w:t xml:space="preserve">нет </w:t>
            </w:r>
          </w:p>
        </w:tc>
        <w:tc>
          <w:tcPr>
            <w:tcW w:w="1701" w:type="dxa"/>
          </w:tcPr>
          <w:p w14:paraId="492CA7A9">
            <w:pPr>
              <w:pStyle w:val="7"/>
              <w:spacing w:line="276" w:lineRule="auto"/>
            </w:pPr>
            <w:r>
              <w:t xml:space="preserve">нет </w:t>
            </w:r>
          </w:p>
        </w:tc>
        <w:tc>
          <w:tcPr>
            <w:tcW w:w="2268" w:type="dxa"/>
          </w:tcPr>
          <w:p w14:paraId="129CFD6A">
            <w:pPr>
              <w:pStyle w:val="7"/>
              <w:spacing w:line="276" w:lineRule="auto"/>
            </w:pPr>
            <w:r>
              <w:t xml:space="preserve">нет </w:t>
            </w:r>
          </w:p>
        </w:tc>
      </w:tr>
    </w:tbl>
    <w:p w14:paraId="52CD56A6">
      <w:pPr>
        <w:pStyle w:val="7"/>
        <w:rPr>
          <w:sz w:val="23"/>
          <w:szCs w:val="23"/>
        </w:rPr>
      </w:pPr>
    </w:p>
    <w:p w14:paraId="475603ED">
      <w:pPr>
        <w:pStyle w:val="7"/>
      </w:pPr>
      <w:r>
        <w:t xml:space="preserve">Структура классов соответствует требованиям нормативных документов и уставной деятельности ОУ. </w:t>
      </w:r>
    </w:p>
    <w:p w14:paraId="0363FDFE">
      <w:pPr>
        <w:pStyle w:val="7"/>
        <w:ind w:left="-567"/>
      </w:pPr>
    </w:p>
    <w:p w14:paraId="42F71CCB">
      <w:pPr>
        <w:pStyle w:val="7"/>
        <w:spacing w:line="276" w:lineRule="auto"/>
      </w:pPr>
      <w:r>
        <w:rPr>
          <w:b/>
        </w:rPr>
        <w:t>Вывод:</w:t>
      </w:r>
      <w:r>
        <w:t xml:space="preserve"> Структура подготовки обучающихся и выпускников в МОУ Дунаевской ООШ с учетом различных сроков обучения создает условия для удовлетворения запросов родителей, общественности, преемственности и непрерывности в получении основного общего и в дальнейшем среднего (полного) общего образования.</w:t>
      </w:r>
    </w:p>
    <w:p w14:paraId="795AF9B2">
      <w:pPr>
        <w:pStyle w:val="7"/>
        <w:spacing w:line="276" w:lineRule="auto"/>
        <w:ind w:left="-567"/>
      </w:pPr>
    </w:p>
    <w:p w14:paraId="4D15C13F">
      <w:pPr>
        <w:pStyle w:val="7"/>
        <w:ind w:firstLine="142"/>
        <w:rPr>
          <w:b/>
          <w:bCs/>
          <w:sz w:val="23"/>
          <w:szCs w:val="23"/>
        </w:rPr>
      </w:pPr>
      <w:r>
        <w:rPr>
          <w:b/>
          <w:bCs/>
          <w:sz w:val="23"/>
          <w:szCs w:val="23"/>
        </w:rPr>
        <w:t xml:space="preserve">2.1. Организация образовательного процесса </w:t>
      </w:r>
    </w:p>
    <w:p w14:paraId="5B569385">
      <w:pPr>
        <w:pStyle w:val="7"/>
      </w:pPr>
    </w:p>
    <w:p w14:paraId="107C7735">
      <w:pPr>
        <w:pStyle w:val="7"/>
        <w:spacing w:line="276" w:lineRule="auto"/>
      </w:pPr>
      <w:r>
        <w:t xml:space="preserve">Организация образовательного процесса в МОУ Дунаевской ООШ строится на основе учебного  плана, разрабатываемого ОО самостоятельно в соответствии с </w:t>
      </w:r>
      <w:r>
        <w:rPr>
          <w:lang w:val="ru-RU"/>
        </w:rPr>
        <w:t>новыми</w:t>
      </w:r>
      <w:r>
        <w:rPr>
          <w:rFonts w:hint="default"/>
          <w:lang w:val="ru-RU"/>
        </w:rPr>
        <w:t xml:space="preserve"> </w:t>
      </w:r>
      <w:r>
        <w:t xml:space="preserve">ФГОС, Федеральным базисным государственным учебным планом  и Региональным базисным учебным планом образовательных учреждений Тверской области, реализующих программы начального общего, основного общего образования  согласованного с Отделом образования Администрации Бельского района,  регламентируется расписанием занятий. </w:t>
      </w:r>
    </w:p>
    <w:p w14:paraId="096F1461">
      <w:pPr>
        <w:pStyle w:val="7"/>
        <w:spacing w:line="276" w:lineRule="auto"/>
      </w:pPr>
      <w:r>
        <w:t xml:space="preserve">   Компонент образовательного учреждения учебного плана школы формируется, исходя из запросов обучающихся и (или) их родителей (законных представителей), при наличии необходимых условий в учреждении. </w:t>
      </w:r>
    </w:p>
    <w:p w14:paraId="3FAE7FE9">
      <w:pPr>
        <w:pStyle w:val="7"/>
        <w:spacing w:line="276" w:lineRule="auto"/>
      </w:pPr>
      <w:r>
        <w:t xml:space="preserve">    Учебные нагрузки обучающихся не превышают норм предельно допустимых нагрузок, определенных Региональным базисным учебным планом образовательных учреждений Тверской области, Гигиеническими требованиями к условиям обучения в общеобразовательных учреждениях (СанПиН 2.4.2.1178-02) и рекомендациями органов здравоохранения. </w:t>
      </w:r>
    </w:p>
    <w:p w14:paraId="60FD90B8">
      <w:pPr>
        <w:pStyle w:val="7"/>
        <w:spacing w:line="276" w:lineRule="auto"/>
      </w:pPr>
      <w:r>
        <w:t xml:space="preserve">   Количество часов, отведенных на преподавание базовых дисциплин (циклов предметов) не ниже количества часов, определенных Региональным базисным учебным планом образовательных учреждений Тверской области. </w:t>
      </w:r>
    </w:p>
    <w:p w14:paraId="160F8AB9">
      <w:pPr>
        <w:pStyle w:val="7"/>
        <w:spacing w:line="276" w:lineRule="auto"/>
      </w:pPr>
      <w:r>
        <w:t xml:space="preserve">    Продолжительность учебного года, учебной недели, сроки проведения и продолжительность каникул устанавливаются годовым календарным учебным графиком, утвержденным директором по согласованию с Отделом образования. </w:t>
      </w:r>
    </w:p>
    <w:p w14:paraId="54AA3031">
      <w:pPr>
        <w:pStyle w:val="7"/>
        <w:spacing w:line="276" w:lineRule="auto"/>
      </w:pPr>
      <w:r>
        <w:t xml:space="preserve">    В период каникул школа организовывает каникулярный отдых учащихся на базе учреждения в форме дневного оздоровительного лагеря. Особенности организации образовательного процесса соответствуют положениям Устава МОУ Дунаевской ООШ. </w:t>
      </w:r>
    </w:p>
    <w:p w14:paraId="0DBC811B">
      <w:pPr>
        <w:pStyle w:val="7"/>
        <w:spacing w:line="276" w:lineRule="auto"/>
      </w:pPr>
      <w:r>
        <w:t xml:space="preserve">Организация образовательного процесса на каждой ступени имеет свои особенности. </w:t>
      </w:r>
    </w:p>
    <w:p w14:paraId="4F83F00B">
      <w:pPr>
        <w:pStyle w:val="7"/>
        <w:spacing w:line="276" w:lineRule="auto"/>
      </w:pPr>
      <w:r>
        <w:rPr>
          <w:i/>
        </w:rPr>
        <w:t>Начальная школа.</w:t>
      </w:r>
      <w:r>
        <w:t xml:space="preserve"> Начальная школа работает в режиме пятидневной учебной недели. Продолжительность учебного года: I класс – 33 учебных недели; II - IV классы – 34 учебных недели. </w:t>
      </w:r>
    </w:p>
    <w:p w14:paraId="5CB8CAF9">
      <w:pPr>
        <w:pStyle w:val="7"/>
        <w:spacing w:line="276" w:lineRule="auto"/>
      </w:pPr>
      <w:r>
        <w:t xml:space="preserve">Продолжительность уроков: I класс - 35 минут; II - IV классы - 45 минут. </w:t>
      </w:r>
    </w:p>
    <w:p w14:paraId="23484F50">
      <w:pPr>
        <w:pStyle w:val="7"/>
        <w:spacing w:line="276" w:lineRule="auto"/>
      </w:pPr>
      <w:r>
        <w:t xml:space="preserve">С целью психологической разгрузки, повышения физической активности в I классе после 2 урока введена дополнительная динамическая пауза, продолжительность 40 минут. Обучение строится в соответствии с примерными программами начального общего образования с использованием учебно-методического комплекса «Школа России». </w:t>
      </w:r>
    </w:p>
    <w:p w14:paraId="2F36B0B4">
      <w:pPr>
        <w:pStyle w:val="7"/>
        <w:spacing w:line="276" w:lineRule="auto"/>
      </w:pPr>
      <w:r>
        <w:rPr>
          <w:i/>
        </w:rPr>
        <w:t>Основная школа.</w:t>
      </w:r>
      <w:r>
        <w:t xml:space="preserve"> Учебный план второй ступени образования ориентирован на 5-летний нормативный срок освоения образовательных программ основного общего образования.    Продолжительность учебного года: 34 учебных недели. </w:t>
      </w:r>
    </w:p>
    <w:p w14:paraId="424AD42E">
      <w:pPr>
        <w:pStyle w:val="7"/>
        <w:spacing w:line="276" w:lineRule="auto"/>
      </w:pPr>
      <w:r>
        <w:t xml:space="preserve">5 - 9 классы работают в режиме пятидневной рабочей недели. </w:t>
      </w:r>
    </w:p>
    <w:p w14:paraId="0F5C5588">
      <w:pPr>
        <w:pStyle w:val="7"/>
        <w:spacing w:line="276" w:lineRule="auto"/>
      </w:pPr>
      <w:r>
        <w:t xml:space="preserve">Продолжительность уроков - 45 минут. </w:t>
      </w:r>
    </w:p>
    <w:p w14:paraId="597564E4">
      <w:pPr>
        <w:pStyle w:val="7"/>
        <w:spacing w:line="276" w:lineRule="auto"/>
      </w:pPr>
      <w:r>
        <w:t xml:space="preserve">При организации образовательного процесса в основной школе учитывается опыт учащихся, который приобретен в начальной школе. </w:t>
      </w:r>
    </w:p>
    <w:p w14:paraId="31939876">
      <w:pPr>
        <w:pStyle w:val="7"/>
        <w:spacing w:line="276" w:lineRule="auto"/>
      </w:pPr>
      <w:r>
        <w:t>Все занятия проводятся с учетом возрастных и индивидуальных особенностей учащихся, связанных со спецификой их развития.</w:t>
      </w:r>
    </w:p>
    <w:p w14:paraId="2524C4C1">
      <w:pPr>
        <w:pStyle w:val="7"/>
        <w:spacing w:line="276" w:lineRule="auto"/>
      </w:pPr>
    </w:p>
    <w:p w14:paraId="1F4D08EE">
      <w:pPr>
        <w:pStyle w:val="7"/>
        <w:spacing w:line="276" w:lineRule="auto"/>
      </w:pPr>
    </w:p>
    <w:p w14:paraId="12EDE30A">
      <w:pPr>
        <w:pStyle w:val="7"/>
        <w:spacing w:line="276" w:lineRule="auto"/>
        <w:jc w:val="center"/>
        <w:rPr>
          <w:sz w:val="23"/>
          <w:szCs w:val="23"/>
        </w:rPr>
      </w:pPr>
      <w:r>
        <w:rPr>
          <w:b/>
          <w:bCs/>
          <w:sz w:val="23"/>
          <w:szCs w:val="23"/>
        </w:rPr>
        <w:t>3. Содержание подготовки обучающихся и выпускников.</w:t>
      </w:r>
    </w:p>
    <w:p w14:paraId="2EA7AF73">
      <w:pPr>
        <w:pStyle w:val="7"/>
        <w:spacing w:line="276" w:lineRule="auto"/>
        <w:jc w:val="center"/>
        <w:rPr>
          <w:sz w:val="23"/>
          <w:szCs w:val="23"/>
        </w:rPr>
      </w:pPr>
      <w:r>
        <w:rPr>
          <w:b/>
          <w:bCs/>
          <w:sz w:val="23"/>
          <w:szCs w:val="23"/>
        </w:rPr>
        <w:t>Уровень и направленность образовательных</w:t>
      </w:r>
    </w:p>
    <w:p w14:paraId="3DDB8898">
      <w:pPr>
        <w:pStyle w:val="7"/>
        <w:spacing w:line="276" w:lineRule="auto"/>
        <w:jc w:val="center"/>
        <w:rPr>
          <w:b/>
          <w:bCs/>
          <w:sz w:val="23"/>
          <w:szCs w:val="23"/>
        </w:rPr>
      </w:pPr>
      <w:r>
        <w:rPr>
          <w:b/>
          <w:bCs/>
          <w:sz w:val="23"/>
          <w:szCs w:val="23"/>
        </w:rPr>
        <w:t>(общеобразовательных и дополнительных) программ</w:t>
      </w:r>
    </w:p>
    <w:p w14:paraId="667F92D6">
      <w:pPr>
        <w:pStyle w:val="7"/>
        <w:ind w:firstLine="708"/>
        <w:jc w:val="both"/>
        <w:rPr>
          <w:color w:val="auto"/>
        </w:rPr>
      </w:pPr>
      <w:r>
        <w:rPr>
          <w:color w:val="auto"/>
        </w:rPr>
        <w:t xml:space="preserve">Учебные планы МОУ Дунаевской ООШ – нормативный локальный акт Школы, который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и формы промежуточной аттестации обучающихся. </w:t>
      </w:r>
    </w:p>
    <w:p w14:paraId="692454BA">
      <w:pPr>
        <w:pStyle w:val="7"/>
        <w:jc w:val="both"/>
        <w:rPr>
          <w:color w:val="auto"/>
        </w:rPr>
      </w:pPr>
      <w:r>
        <w:rPr>
          <w:color w:val="auto"/>
        </w:rPr>
        <w:t xml:space="preserve"> </w:t>
      </w:r>
      <w:r>
        <w:rPr>
          <w:color w:val="auto"/>
        </w:rPr>
        <w:tab/>
      </w:r>
      <w:r>
        <w:rPr>
          <w:color w:val="auto"/>
        </w:rPr>
        <w:t xml:space="preserve">Учебный план сформирован в соответствии с требованиями нормативных актов и документов. </w:t>
      </w:r>
    </w:p>
    <w:p w14:paraId="7D7CC788">
      <w:pPr>
        <w:pStyle w:val="7"/>
        <w:ind w:firstLine="708"/>
        <w:jc w:val="both"/>
        <w:rPr>
          <w:color w:val="auto"/>
        </w:rPr>
      </w:pPr>
      <w:r>
        <w:rPr>
          <w:color w:val="auto"/>
        </w:rPr>
        <w:t xml:space="preserve">Нормативно-правовую основу разработки учебных планов составляют следующие нормативные документы: </w:t>
      </w:r>
    </w:p>
    <w:p w14:paraId="5CDEAD00">
      <w:pPr>
        <w:widowControl w:val="0"/>
        <w:autoSpaceDE w:val="0"/>
        <w:autoSpaceDN w:val="0"/>
        <w:adjustRightInd w:val="0"/>
        <w:jc w:val="both"/>
      </w:pPr>
      <w:r>
        <w:t xml:space="preserve">             - Федеральный закон от 29.12.2012 г. № 273-ФЗ «Об образовании в</w:t>
      </w:r>
      <w:r>
        <w:rPr>
          <w:rFonts w:eastAsia="TimesNewRomanPSMT"/>
        </w:rPr>
        <w:br w:type="textWrapping"/>
      </w:r>
      <w:r>
        <w:t>Российской Федерации» (с изменениями, внесенными Федеральными законами от 04.06.2014 г. №145-ФЗ, от 06.04.2015 г. № 68-ФЗ (ред. 19.12.2016))</w:t>
      </w:r>
    </w:p>
    <w:p w14:paraId="619A2B68">
      <w:pPr>
        <w:widowControl w:val="0"/>
        <w:autoSpaceDE w:val="0"/>
        <w:autoSpaceDN w:val="0"/>
        <w:adjustRightInd w:val="0"/>
        <w:jc w:val="both"/>
      </w:pPr>
      <w:r>
        <w:t xml:space="preserve">             - Приказ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14:paraId="04517DDE">
      <w:pPr>
        <w:autoSpaceDE w:val="0"/>
        <w:autoSpaceDN w:val="0"/>
        <w:adjustRightInd w:val="0"/>
      </w:pPr>
      <w:r>
        <w:t xml:space="preserve">             - Федеральный государственный образовательный стандарт основного общего</w:t>
      </w:r>
    </w:p>
    <w:p w14:paraId="7E76B21B">
      <w:pPr>
        <w:autoSpaceDE w:val="0"/>
        <w:autoSpaceDN w:val="0"/>
        <w:adjustRightInd w:val="0"/>
      </w:pPr>
      <w:r>
        <w:t xml:space="preserve">образования, утвержденный приказом Министерства образования и науки Российской Федерации от 17.12.2010 № 1897 (далее - ФГОС основного общего образования) </w:t>
      </w:r>
    </w:p>
    <w:p w14:paraId="1D40ACC2">
      <w:pPr>
        <w:pStyle w:val="5"/>
        <w:spacing w:before="0" w:beforeAutospacing="0" w:after="0" w:afterAutospacing="0"/>
        <w:ind w:firstLine="737"/>
        <w:jc w:val="both"/>
      </w:pPr>
      <w:r>
        <w:t>- Приказ Министерства образования и науки Российской Федерации от</w:t>
      </w:r>
      <w:r>
        <w:rPr>
          <w:rFonts w:eastAsia="TimesNewRomanPSMT"/>
          <w:sz w:val="22"/>
          <w:szCs w:val="22"/>
        </w:rPr>
        <w:br w:type="textWrapping"/>
      </w:r>
      <w:r>
        <w:t>30.08.2013 г. № 1015 (ред. Приказов Минобрнауки России от 13.12.2013г. № 1342, от</w:t>
      </w:r>
      <w:r>
        <w:rPr>
          <w:rFonts w:eastAsia="TimesNewRomanPSMT"/>
          <w:sz w:val="22"/>
          <w:szCs w:val="22"/>
        </w:rPr>
        <w:t xml:space="preserve"> </w:t>
      </w:r>
      <w:r>
        <w:t>28.05.2014 г. № 598, от 17.07.2015 г. № 734) «Об утверждении Порядка организации и</w:t>
      </w:r>
      <w:r>
        <w:rPr>
          <w:rFonts w:eastAsia="TimesNewRomanPSMT"/>
          <w:sz w:val="22"/>
          <w:szCs w:val="22"/>
        </w:rPr>
        <w:t xml:space="preserve"> </w:t>
      </w:r>
      <w:r>
        <w:t>осуществления образовательной деятельности по основным общеобразовательным</w:t>
      </w:r>
      <w:r>
        <w:rPr>
          <w:rFonts w:eastAsia="TimesNewRomanPSMT"/>
          <w:sz w:val="22"/>
          <w:szCs w:val="22"/>
        </w:rPr>
        <w:t xml:space="preserve"> </w:t>
      </w:r>
      <w:r>
        <w:t>программам - образовательным программам начального общего, основного общего и</w:t>
      </w:r>
      <w:r>
        <w:rPr>
          <w:rFonts w:eastAsia="TimesNewRomanPSMT"/>
          <w:sz w:val="22"/>
          <w:szCs w:val="22"/>
        </w:rPr>
        <w:t xml:space="preserve"> </w:t>
      </w:r>
      <w:r>
        <w:t>среднего общего образования»</w:t>
      </w:r>
    </w:p>
    <w:p w14:paraId="6195F73B">
      <w:pPr>
        <w:pStyle w:val="5"/>
        <w:spacing w:before="0" w:beforeAutospacing="0" w:after="0" w:afterAutospacing="0"/>
        <w:ind w:firstLine="737"/>
        <w:jc w:val="both"/>
      </w:pPr>
      <w:r>
        <w:t>- Постановление Федеральной службы по надзору в свете защиты прав</w:t>
      </w:r>
      <w:r>
        <w:rPr>
          <w:rFonts w:eastAsia="TimesNewRomanPSMT"/>
          <w:sz w:val="22"/>
          <w:szCs w:val="22"/>
        </w:rPr>
        <w:br w:type="textWrapping"/>
      </w:r>
      <w:r>
        <w:t>потребителей и благополучия человека, Главного государственного санитарного врача РФ</w:t>
      </w:r>
      <w:r>
        <w:rPr>
          <w:rFonts w:eastAsia="TimesNewRomanPSMT"/>
          <w:sz w:val="22"/>
          <w:szCs w:val="22"/>
        </w:rPr>
        <w:t xml:space="preserve"> </w:t>
      </w:r>
      <w:r>
        <w:t>от 29.12.2010 г. № 189 «Об утверждении СанПиН 2.4.2.2821-10 «Санитарно-эпидемиологические требования к условиям и организации обучения в</w:t>
      </w:r>
      <w:r>
        <w:rPr>
          <w:rFonts w:eastAsia="TimesNewRomanPSMT"/>
          <w:sz w:val="22"/>
          <w:szCs w:val="22"/>
        </w:rPr>
        <w:t xml:space="preserve"> </w:t>
      </w:r>
      <w:r>
        <w:t>общеобразовательных учреждениях» (с изменениями и дополнениями).</w:t>
      </w:r>
    </w:p>
    <w:p w14:paraId="5E4DD643">
      <w:pPr>
        <w:pStyle w:val="5"/>
        <w:spacing w:before="0" w:beforeAutospacing="0" w:after="0" w:afterAutospacing="0"/>
        <w:ind w:firstLine="737"/>
        <w:jc w:val="both"/>
      </w:pPr>
      <w:r>
        <w:t xml:space="preserve">- Постановление Главного государственного санитарного врача Российской Федерации от 24.11.2015 года № 81 «О внесении изменений №3 в СанПин 2.4.2.2821-10 "Санитарно эпидемиологические требования к условиям и организации обучения, содержания в общеобразовательных организациях». </w:t>
      </w:r>
    </w:p>
    <w:p w14:paraId="58399991">
      <w:r>
        <w:t xml:space="preserve">           - Региональный  базисный учебный план для образовательных учреждений Тверской области, реализующих программы общего образования. Приказ Министерства образования Тверской области от 14.05.2012 №1018/ПК;</w:t>
      </w:r>
    </w:p>
    <w:p w14:paraId="5D9BA595">
      <w:r>
        <w:t xml:space="preserve">           -Устав школы. </w:t>
      </w:r>
    </w:p>
    <w:p w14:paraId="3704E4E1">
      <w:r>
        <w:t xml:space="preserve">                                                                                                                      </w:t>
      </w:r>
    </w:p>
    <w:p w14:paraId="76FD6A28">
      <w:pPr>
        <w:autoSpaceDE w:val="0"/>
        <w:autoSpaceDN w:val="0"/>
        <w:adjustRightInd w:val="0"/>
        <w:rPr>
          <w:b/>
          <w:bCs/>
          <w:lang w:eastAsia="ru-RU"/>
        </w:rPr>
      </w:pPr>
      <w:r>
        <w:rPr>
          <w:b/>
          <w:bCs/>
          <w:lang w:eastAsia="ru-RU"/>
        </w:rPr>
        <w:t>Цель и задачи учебных планов.</w:t>
      </w:r>
    </w:p>
    <w:p w14:paraId="50467390">
      <w:pPr>
        <w:autoSpaceDE w:val="0"/>
        <w:autoSpaceDN w:val="0"/>
        <w:adjustRightInd w:val="0"/>
        <w:rPr>
          <w:lang w:eastAsia="ru-RU"/>
        </w:rPr>
      </w:pPr>
      <w:r>
        <w:rPr>
          <w:b/>
          <w:bCs/>
          <w:lang w:eastAsia="ru-RU"/>
        </w:rPr>
        <w:t xml:space="preserve">Цель: </w:t>
      </w:r>
      <w:r>
        <w:rPr>
          <w:lang w:eastAsia="ru-RU"/>
        </w:rPr>
        <w:t>создание условий для реализации прав граждан РФ на образование через достижение целей Базисного учебного плана начального общего образования и основного общего образования.</w:t>
      </w:r>
    </w:p>
    <w:p w14:paraId="25DF756A">
      <w:pPr>
        <w:autoSpaceDE w:val="0"/>
        <w:autoSpaceDN w:val="0"/>
        <w:adjustRightInd w:val="0"/>
        <w:rPr>
          <w:b/>
          <w:bCs/>
          <w:lang w:eastAsia="ru-RU"/>
        </w:rPr>
      </w:pPr>
      <w:r>
        <w:rPr>
          <w:b/>
          <w:bCs/>
          <w:lang w:eastAsia="ru-RU"/>
        </w:rPr>
        <w:t>Задачи:</w:t>
      </w:r>
    </w:p>
    <w:p w14:paraId="10A895EC">
      <w:pPr>
        <w:autoSpaceDE w:val="0"/>
        <w:autoSpaceDN w:val="0"/>
        <w:adjustRightInd w:val="0"/>
        <w:rPr>
          <w:lang w:eastAsia="ru-RU"/>
        </w:rPr>
      </w:pPr>
      <w:r>
        <w:rPr>
          <w:lang w:eastAsia="ru-RU"/>
        </w:rPr>
        <w:t>1. Обеспечить базовое образование учащихся через реализацию обязательной части учебного плана и части, формируемой участниками образовательных отношений.</w:t>
      </w:r>
    </w:p>
    <w:p w14:paraId="1447B84E">
      <w:pPr>
        <w:autoSpaceDE w:val="0"/>
        <w:autoSpaceDN w:val="0"/>
        <w:adjustRightInd w:val="0"/>
        <w:rPr>
          <w:lang w:eastAsia="ru-RU"/>
        </w:rPr>
      </w:pPr>
      <w:r>
        <w:rPr>
          <w:lang w:eastAsia="ru-RU"/>
        </w:rPr>
        <w:t>2. Создать условия для овладения обучающимися требованиями ФГОС НОО и ФГОС ООО.</w:t>
      </w:r>
    </w:p>
    <w:p w14:paraId="5C8C43B4">
      <w:pPr>
        <w:autoSpaceDE w:val="0"/>
        <w:autoSpaceDN w:val="0"/>
        <w:adjustRightInd w:val="0"/>
        <w:rPr>
          <w:lang w:eastAsia="ru-RU"/>
        </w:rPr>
      </w:pPr>
      <w:r>
        <w:rPr>
          <w:lang w:eastAsia="ru-RU"/>
        </w:rPr>
        <w:t>3. Сформировать универсальные учебные действия в личностных, коммуникативных,</w:t>
      </w:r>
    </w:p>
    <w:p w14:paraId="56CDC84F">
      <w:pPr>
        <w:autoSpaceDE w:val="0"/>
        <w:autoSpaceDN w:val="0"/>
        <w:adjustRightInd w:val="0"/>
        <w:rPr>
          <w:lang w:eastAsia="ru-RU"/>
        </w:rPr>
      </w:pPr>
      <w:r>
        <w:rPr>
          <w:lang w:eastAsia="ru-RU"/>
        </w:rPr>
        <w:t>познавательных, регулятивных сферах, обеспечивающих способность к организации</w:t>
      </w:r>
    </w:p>
    <w:p w14:paraId="0C408BF6">
      <w:pPr>
        <w:autoSpaceDE w:val="0"/>
        <w:autoSpaceDN w:val="0"/>
        <w:adjustRightInd w:val="0"/>
        <w:rPr>
          <w:lang w:eastAsia="ru-RU"/>
        </w:rPr>
      </w:pPr>
      <w:r>
        <w:rPr>
          <w:lang w:eastAsia="ru-RU"/>
        </w:rPr>
        <w:t>самостоятельной учебной деятельности.</w:t>
      </w:r>
    </w:p>
    <w:p w14:paraId="714843BE">
      <w:pPr>
        <w:autoSpaceDE w:val="0"/>
        <w:autoSpaceDN w:val="0"/>
        <w:adjustRightInd w:val="0"/>
        <w:rPr>
          <w:lang w:eastAsia="ru-RU"/>
        </w:rPr>
      </w:pPr>
      <w:r>
        <w:rPr>
          <w:lang w:eastAsia="ru-RU"/>
        </w:rPr>
        <w:t>4. Сформировать ИКТ – компетентность обучающихся;</w:t>
      </w:r>
    </w:p>
    <w:p w14:paraId="75F2F075">
      <w:pPr>
        <w:autoSpaceDE w:val="0"/>
        <w:autoSpaceDN w:val="0"/>
        <w:adjustRightInd w:val="0"/>
        <w:rPr>
          <w:lang w:eastAsia="ru-RU"/>
        </w:rPr>
      </w:pPr>
      <w:r>
        <w:rPr>
          <w:lang w:eastAsia="ru-RU"/>
        </w:rPr>
        <w:t>5. Расширять знания, кругозор и эрудицию обучающихся через возможности факультативов и различные виды деятельности по каждому предмету (проектная деятельность, практические и лабораторные занятия, экскурсии).</w:t>
      </w:r>
    </w:p>
    <w:p w14:paraId="1C4E19E1">
      <w:pPr>
        <w:autoSpaceDE w:val="0"/>
        <w:autoSpaceDN w:val="0"/>
        <w:adjustRightInd w:val="0"/>
        <w:rPr>
          <w:b/>
          <w:bCs/>
          <w:lang w:eastAsia="ru-RU"/>
        </w:rPr>
      </w:pPr>
      <w:r>
        <w:rPr>
          <w:lang w:eastAsia="ru-RU"/>
        </w:rPr>
        <w:t xml:space="preserve">Таким образом, реализуются основные задачи концепции </w:t>
      </w:r>
      <w:r>
        <w:rPr>
          <w:b/>
          <w:bCs/>
          <w:lang w:eastAsia="ru-RU"/>
        </w:rPr>
        <w:t>модернизации российского</w:t>
      </w:r>
    </w:p>
    <w:p w14:paraId="2F5D4385">
      <w:pPr>
        <w:autoSpaceDE w:val="0"/>
        <w:autoSpaceDN w:val="0"/>
        <w:adjustRightInd w:val="0"/>
        <w:rPr>
          <w:lang w:eastAsia="ru-RU"/>
        </w:rPr>
      </w:pPr>
      <w:r>
        <w:rPr>
          <w:b/>
          <w:bCs/>
          <w:lang w:eastAsia="ru-RU"/>
        </w:rPr>
        <w:t xml:space="preserve">образования </w:t>
      </w:r>
      <w:r>
        <w:rPr>
          <w:lang w:eastAsia="ru-RU"/>
        </w:rPr>
        <w:t>- повышение доступности, качества и эффективности образования. Главным</w:t>
      </w:r>
    </w:p>
    <w:p w14:paraId="539C6F55">
      <w:pPr>
        <w:autoSpaceDE w:val="0"/>
        <w:autoSpaceDN w:val="0"/>
        <w:adjustRightInd w:val="0"/>
        <w:rPr>
          <w:lang w:eastAsia="ru-RU"/>
        </w:rPr>
      </w:pPr>
      <w:r>
        <w:rPr>
          <w:lang w:eastAsia="ru-RU"/>
        </w:rPr>
        <w:t>условием решения этих задач является выполнение ФГОС ООО.</w:t>
      </w:r>
    </w:p>
    <w:p w14:paraId="7511E9A0">
      <w:pPr>
        <w:widowControl w:val="0"/>
        <w:autoSpaceDE w:val="0"/>
        <w:autoSpaceDN w:val="0"/>
        <w:adjustRightInd w:val="0"/>
      </w:pPr>
    </w:p>
    <w:p w14:paraId="2DC25A4F">
      <w:pPr>
        <w:widowControl w:val="0"/>
        <w:autoSpaceDE w:val="0"/>
        <w:autoSpaceDN w:val="0"/>
        <w:adjustRightInd w:val="0"/>
      </w:pPr>
    </w:p>
    <w:p w14:paraId="552AF231">
      <w:pPr>
        <w:widowControl w:val="0"/>
        <w:autoSpaceDE w:val="0"/>
        <w:autoSpaceDN w:val="0"/>
        <w:adjustRightInd w:val="0"/>
        <w:jc w:val="center"/>
        <w:rPr>
          <w:b/>
        </w:rPr>
      </w:pPr>
      <w:r>
        <w:rPr>
          <w:b/>
        </w:rPr>
        <w:t>Начальное общее образование</w:t>
      </w:r>
    </w:p>
    <w:p w14:paraId="0D10F8E0">
      <w:pPr>
        <w:widowControl w:val="0"/>
        <w:autoSpaceDE w:val="0"/>
        <w:autoSpaceDN w:val="0"/>
        <w:adjustRightInd w:val="0"/>
      </w:pPr>
    </w:p>
    <w:p w14:paraId="4545A749">
      <w:pPr>
        <w:pStyle w:val="7"/>
        <w:ind w:firstLine="708"/>
        <w:jc w:val="both"/>
        <w:rPr>
          <w:color w:val="auto"/>
        </w:rPr>
      </w:pPr>
      <w:r>
        <w:rPr>
          <w:color w:val="auto"/>
        </w:rPr>
        <w:t xml:space="preserve">Организация образовательного процесса в 1-4 классах регламентируется Уставом, настоящим учебным планом, годовым календарным учебным графиком, расписанием учебных занятий, расписанием звонков.. Режим функционирования школы устанавливается в соответствии с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Уставом образовательного учреждения. </w:t>
      </w:r>
    </w:p>
    <w:p w14:paraId="2EEBD46B">
      <w:pPr>
        <w:pStyle w:val="7"/>
        <w:ind w:firstLine="708"/>
        <w:jc w:val="both"/>
        <w:rPr>
          <w:color w:val="auto"/>
        </w:rPr>
      </w:pPr>
      <w:r>
        <w:rPr>
          <w:color w:val="auto"/>
        </w:rPr>
        <w:t xml:space="preserve">В соответствии с Уставом МОУ Дунаевской ООШ осуществляет образовательный процесс в условиях 5-дневной учебной недели в 1-4 классах. </w:t>
      </w:r>
    </w:p>
    <w:p w14:paraId="4ADBC16F">
      <w:pPr>
        <w:pStyle w:val="7"/>
        <w:ind w:firstLine="708"/>
        <w:rPr>
          <w:color w:val="auto"/>
        </w:rPr>
      </w:pPr>
      <w:r>
        <w:rPr>
          <w:color w:val="auto"/>
        </w:rPr>
        <w:t xml:space="preserve">Согласно Уставу Школа устанавливает следующий режим работы: понедельник – пятница с 08.30 до 17.30 часов. В субботу, воскресенье и праздничные дни, установленные законодательством Российской Федерации, школа не работает.  </w:t>
      </w:r>
    </w:p>
    <w:p w14:paraId="1E205BE5">
      <w:pPr>
        <w:pStyle w:val="7"/>
        <w:rPr>
          <w:color w:val="auto"/>
        </w:rPr>
      </w:pPr>
      <w:r>
        <w:rPr>
          <w:color w:val="auto"/>
        </w:rPr>
        <w:t xml:space="preserve">   </w:t>
      </w:r>
      <w:r>
        <w:rPr>
          <w:color w:val="auto"/>
        </w:rPr>
        <w:tab/>
      </w:r>
      <w:r>
        <w:rPr>
          <w:color w:val="auto"/>
        </w:rPr>
        <w:t xml:space="preserve"> Продолжительность учебного года: </w:t>
      </w:r>
    </w:p>
    <w:p w14:paraId="045CC0EE">
      <w:pPr>
        <w:pStyle w:val="7"/>
        <w:spacing w:after="126"/>
        <w:rPr>
          <w:color w:val="auto"/>
        </w:rPr>
      </w:pPr>
      <w:r>
        <w:rPr>
          <w:color w:val="auto"/>
        </w:rPr>
        <w:t xml:space="preserve">- 1 класс – 33 учебные недели; </w:t>
      </w:r>
    </w:p>
    <w:p w14:paraId="0F511131">
      <w:pPr>
        <w:pStyle w:val="7"/>
        <w:rPr>
          <w:color w:val="auto"/>
        </w:rPr>
      </w:pPr>
      <w:r>
        <w:rPr>
          <w:color w:val="auto"/>
        </w:rPr>
        <w:t xml:space="preserve">- 2-4 классы – 34 учебные недели; </w:t>
      </w:r>
    </w:p>
    <w:p w14:paraId="158A1400">
      <w:pPr>
        <w:pStyle w:val="7"/>
        <w:ind w:firstLine="708"/>
        <w:jc w:val="both"/>
        <w:rPr>
          <w:color w:val="auto"/>
        </w:rPr>
      </w:pPr>
      <w:r>
        <w:rPr>
          <w:color w:val="auto"/>
        </w:rPr>
        <w:t xml:space="preserve">Образовательный процесс проводится во время учебного года. Учебный год начинается 1 сентября 2021 года. </w:t>
      </w:r>
    </w:p>
    <w:p w14:paraId="5B0AB2D8">
      <w:pPr>
        <w:pStyle w:val="7"/>
        <w:ind w:firstLine="708"/>
        <w:jc w:val="both"/>
        <w:rPr>
          <w:color w:val="auto"/>
        </w:rPr>
      </w:pPr>
      <w:r>
        <w:rPr>
          <w:color w:val="auto"/>
        </w:rPr>
        <w:t xml:space="preserve">Учебный год условно делится на четверти, являющиеся периодами, по итогам которых во 2-4 классах выставляются отметки за текущее освоение общеобразовательных программ. </w:t>
      </w:r>
    </w:p>
    <w:p w14:paraId="40BF16ED">
      <w:pPr>
        <w:pStyle w:val="7"/>
        <w:ind w:left="708"/>
        <w:jc w:val="both"/>
        <w:rPr>
          <w:color w:val="auto"/>
        </w:rPr>
      </w:pPr>
      <w:r>
        <w:rPr>
          <w:color w:val="auto"/>
        </w:rPr>
        <w:t xml:space="preserve">Продолжительность учебной недели: 5-дневная учебная неделя в 1-4 классах. Образовательная недельная нагрузка равномерно распределена в течение учебной недели. </w:t>
      </w:r>
    </w:p>
    <w:p w14:paraId="7BD98F64">
      <w:pPr>
        <w:pStyle w:val="7"/>
        <w:jc w:val="both"/>
        <w:rPr>
          <w:color w:val="auto"/>
        </w:rPr>
      </w:pPr>
      <w:r>
        <w:rPr>
          <w:color w:val="auto"/>
        </w:rPr>
        <w:t xml:space="preserve">Общий объем нагрузки в течение дня не превышает: </w:t>
      </w:r>
    </w:p>
    <w:p w14:paraId="29357B9D">
      <w:pPr>
        <w:pStyle w:val="7"/>
        <w:spacing w:after="126"/>
        <w:jc w:val="both"/>
        <w:rPr>
          <w:color w:val="auto"/>
        </w:rPr>
      </w:pPr>
      <w:r>
        <w:rPr>
          <w:color w:val="auto"/>
        </w:rPr>
        <w:t xml:space="preserve">- для обучающихся 1-х классов – 4 уроков и один раз в неделю 5 уроков за счет урока физической культуры; </w:t>
      </w:r>
    </w:p>
    <w:p w14:paraId="7BBA00E2">
      <w:pPr>
        <w:pStyle w:val="7"/>
        <w:jc w:val="both"/>
        <w:rPr>
          <w:color w:val="auto"/>
        </w:rPr>
      </w:pPr>
      <w:r>
        <w:rPr>
          <w:color w:val="auto"/>
        </w:rPr>
        <w:t xml:space="preserve">- для обучающихся 2-4 классов – 5 уроков; </w:t>
      </w:r>
    </w:p>
    <w:p w14:paraId="5C712CDE">
      <w:pPr>
        <w:widowControl w:val="0"/>
        <w:autoSpaceDE w:val="0"/>
        <w:autoSpaceDN w:val="0"/>
        <w:adjustRightInd w:val="0"/>
        <w:ind w:firstLine="708"/>
        <w:jc w:val="both"/>
      </w:pPr>
      <w:r>
        <w:t xml:space="preserve">Продолжительность урока в 2-4 классах составляет 45 минут. Проведение нулевых уроков запрещено. Продолжительность перемен между уроками составляет 10 минут, 30 минут после второго урока для приёма пищи.  </w:t>
      </w:r>
    </w:p>
    <w:p w14:paraId="21B8B134">
      <w:pPr>
        <w:widowControl w:val="0"/>
        <w:autoSpaceDE w:val="0"/>
        <w:autoSpaceDN w:val="0"/>
        <w:adjustRightInd w:val="0"/>
        <w:jc w:val="center"/>
      </w:pPr>
      <w:r>
        <w:t>Начало занятий в 09 часов 00 минут. Обучение осуществляется в одну смену.</w:t>
      </w:r>
    </w:p>
    <w:p w14:paraId="4B139ACA">
      <w:pPr>
        <w:pStyle w:val="7"/>
        <w:rPr>
          <w:color w:val="auto"/>
        </w:rPr>
      </w:pPr>
    </w:p>
    <w:p w14:paraId="53389518">
      <w:pPr>
        <w:pStyle w:val="7"/>
        <w:rPr>
          <w:color w:val="auto"/>
        </w:rPr>
      </w:pPr>
      <w:r>
        <w:rPr>
          <w:color w:val="auto"/>
        </w:rPr>
        <w:t xml:space="preserve">Обучение в 1-м классе осуществляется с соблюдением следующих дополнительных требований: </w:t>
      </w:r>
    </w:p>
    <w:p w14:paraId="542E0F4B">
      <w:pPr>
        <w:pStyle w:val="7"/>
        <w:spacing w:after="128"/>
        <w:rPr>
          <w:color w:val="auto"/>
        </w:rPr>
      </w:pPr>
      <w:r>
        <w:rPr>
          <w:color w:val="auto"/>
        </w:rPr>
        <w:t xml:space="preserve">- учебные занятия проводятся по 5-дневной учебной неделе и только в первую смену; </w:t>
      </w:r>
    </w:p>
    <w:p w14:paraId="130AD350">
      <w:pPr>
        <w:pStyle w:val="7"/>
        <w:spacing w:after="128"/>
        <w:rPr>
          <w:color w:val="auto"/>
        </w:rPr>
      </w:pPr>
      <w:r>
        <w:rPr>
          <w:color w:val="auto"/>
        </w:rPr>
        <w:t xml:space="preserve">- используется «ступенчатый» режим обучения: в сентябре, октябре – по 3 урока в день по 35 минут каждый, в ноябре-декабре – по 4 урока по 35 минут каждый, в январе-мае – по 4 урока по 40 минут каждый; </w:t>
      </w:r>
    </w:p>
    <w:p w14:paraId="2A767300">
      <w:pPr>
        <w:pStyle w:val="7"/>
        <w:spacing w:after="128"/>
        <w:rPr>
          <w:color w:val="auto"/>
        </w:rPr>
      </w:pPr>
      <w:r>
        <w:rPr>
          <w:color w:val="auto"/>
        </w:rPr>
        <w:t xml:space="preserve">- организуется в середине учебного дня динамическая пауза продолжительностью не менее 40 минут; </w:t>
      </w:r>
    </w:p>
    <w:p w14:paraId="72E667BF">
      <w:pPr>
        <w:pStyle w:val="7"/>
        <w:spacing w:after="128"/>
        <w:rPr>
          <w:color w:val="auto"/>
        </w:rPr>
      </w:pPr>
      <w:r>
        <w:rPr>
          <w:color w:val="auto"/>
        </w:rPr>
        <w:t xml:space="preserve">- обучение проводится без балльного оценивания знаний обучающихся и домашних заданий; </w:t>
      </w:r>
    </w:p>
    <w:p w14:paraId="5B2FD281">
      <w:pPr>
        <w:pStyle w:val="7"/>
        <w:rPr>
          <w:color w:val="auto"/>
        </w:rPr>
      </w:pPr>
      <w:r>
        <w:rPr>
          <w:color w:val="auto"/>
        </w:rPr>
        <w:t xml:space="preserve">- есть дополнительные недельные каникулы в середине третьей четверти. </w:t>
      </w:r>
    </w:p>
    <w:p w14:paraId="73FE07FD">
      <w:pPr>
        <w:widowControl w:val="0"/>
        <w:autoSpaceDE w:val="0"/>
        <w:autoSpaceDN w:val="0"/>
        <w:adjustRightInd w:val="0"/>
      </w:pPr>
      <w:r>
        <w:t xml:space="preserve"> Расписание уроков:</w:t>
      </w:r>
    </w:p>
    <w:p w14:paraId="58C89B72">
      <w:pPr>
        <w:widowControl w:val="0"/>
        <w:autoSpaceDE w:val="0"/>
        <w:autoSpaceDN w:val="0"/>
        <w:adjustRightInd w:val="0"/>
      </w:pPr>
      <w:r>
        <w:t xml:space="preserve">          1 класс</w:t>
      </w:r>
    </w:p>
    <w:p w14:paraId="566812CC">
      <w:pPr>
        <w:widowControl w:val="0"/>
        <w:autoSpaceDE w:val="0"/>
        <w:autoSpaceDN w:val="0"/>
        <w:adjustRightInd w:val="0"/>
      </w:pPr>
      <w:r>
        <w:t>1 урок - 9.00 - 9.35.</w:t>
      </w:r>
    </w:p>
    <w:p w14:paraId="5237C3F1">
      <w:pPr>
        <w:widowControl w:val="0"/>
        <w:autoSpaceDE w:val="0"/>
        <w:autoSpaceDN w:val="0"/>
        <w:adjustRightInd w:val="0"/>
      </w:pPr>
      <w:r>
        <w:t>2 урок - 9.55 - 10.30.</w:t>
      </w:r>
    </w:p>
    <w:p w14:paraId="5161CC04">
      <w:pPr>
        <w:widowControl w:val="0"/>
        <w:autoSpaceDE w:val="0"/>
        <w:autoSpaceDN w:val="0"/>
        <w:adjustRightInd w:val="0"/>
      </w:pPr>
      <w:r>
        <w:t>3 урок - 11.10. - 11.45.</w:t>
      </w:r>
    </w:p>
    <w:p w14:paraId="4C6AEE38">
      <w:pPr>
        <w:widowControl w:val="0"/>
        <w:autoSpaceDE w:val="0"/>
        <w:autoSpaceDN w:val="0"/>
        <w:adjustRightInd w:val="0"/>
      </w:pPr>
      <w:r>
        <w:t>4 урок - 12.05. - 12.40.</w:t>
      </w:r>
    </w:p>
    <w:p w14:paraId="1C7F2240">
      <w:pPr>
        <w:widowControl w:val="0"/>
        <w:autoSpaceDE w:val="0"/>
        <w:autoSpaceDN w:val="0"/>
        <w:adjustRightInd w:val="0"/>
      </w:pPr>
      <w:r>
        <w:t xml:space="preserve">Динамическая пауза - 10.30 - 11.10. </w:t>
      </w:r>
    </w:p>
    <w:p w14:paraId="3E5E6D38">
      <w:pPr>
        <w:widowControl w:val="0"/>
        <w:autoSpaceDE w:val="0"/>
        <w:autoSpaceDN w:val="0"/>
        <w:adjustRightInd w:val="0"/>
      </w:pPr>
      <w:r>
        <w:t xml:space="preserve">         2 - 4 классы</w:t>
      </w:r>
    </w:p>
    <w:p w14:paraId="44899198">
      <w:pPr>
        <w:widowControl w:val="0"/>
        <w:autoSpaceDE w:val="0"/>
        <w:autoSpaceDN w:val="0"/>
        <w:adjustRightInd w:val="0"/>
      </w:pPr>
      <w:r>
        <w:t>1 урок - 9.00. -  9.45.</w:t>
      </w:r>
    </w:p>
    <w:p w14:paraId="1B467DE7">
      <w:pPr>
        <w:widowControl w:val="0"/>
        <w:autoSpaceDE w:val="0"/>
        <w:autoSpaceDN w:val="0"/>
        <w:adjustRightInd w:val="0"/>
      </w:pPr>
      <w:r>
        <w:t xml:space="preserve">2 урок - 9.55. - 10.40. </w:t>
      </w:r>
    </w:p>
    <w:p w14:paraId="6E5E0C9C">
      <w:pPr>
        <w:widowControl w:val="0"/>
        <w:autoSpaceDE w:val="0"/>
        <w:autoSpaceDN w:val="0"/>
        <w:adjustRightInd w:val="0"/>
      </w:pPr>
      <w:r>
        <w:t>3 урок - 11.10. - 11.55.</w:t>
      </w:r>
    </w:p>
    <w:p w14:paraId="7B641F30">
      <w:pPr>
        <w:widowControl w:val="0"/>
        <w:autoSpaceDE w:val="0"/>
        <w:autoSpaceDN w:val="0"/>
        <w:adjustRightInd w:val="0"/>
      </w:pPr>
      <w:r>
        <w:t>4 урок - 12.05. - 12.50.</w:t>
      </w:r>
    </w:p>
    <w:p w14:paraId="56E4C6CA">
      <w:pPr>
        <w:widowControl w:val="0"/>
        <w:autoSpaceDE w:val="0"/>
        <w:autoSpaceDN w:val="0"/>
        <w:adjustRightInd w:val="0"/>
      </w:pPr>
      <w:r>
        <w:t>5 урок - 13.00. - 13.45.</w:t>
      </w:r>
    </w:p>
    <w:p w14:paraId="112D1F9D">
      <w:pPr>
        <w:pStyle w:val="7"/>
        <w:ind w:firstLine="708"/>
        <w:rPr>
          <w:color w:val="auto"/>
        </w:rPr>
      </w:pPr>
      <w:r>
        <w:rPr>
          <w:color w:val="auto"/>
        </w:rPr>
        <w:t xml:space="preserve">Согласно п.10.30. СанПиН 2.4.2.2821-10 домашние задания даются обучающимся с учётом возможности их выполнения в следующих пределах: </w:t>
      </w:r>
    </w:p>
    <w:p w14:paraId="6D461A5E">
      <w:pPr>
        <w:pStyle w:val="7"/>
        <w:spacing w:after="128"/>
        <w:rPr>
          <w:color w:val="auto"/>
        </w:rPr>
      </w:pPr>
      <w:r>
        <w:rPr>
          <w:color w:val="auto"/>
        </w:rPr>
        <w:t xml:space="preserve">- в 1 классе – без домашних заданий </w:t>
      </w:r>
    </w:p>
    <w:p w14:paraId="769A3FFB">
      <w:pPr>
        <w:pStyle w:val="7"/>
        <w:spacing w:after="128"/>
        <w:rPr>
          <w:color w:val="auto"/>
        </w:rPr>
      </w:pPr>
      <w:r>
        <w:rPr>
          <w:color w:val="auto"/>
        </w:rPr>
        <w:t xml:space="preserve">- во 2-3-х классах – до 1,5 астрономических часов </w:t>
      </w:r>
    </w:p>
    <w:p w14:paraId="27EAF6EB">
      <w:pPr>
        <w:pStyle w:val="7"/>
        <w:rPr>
          <w:color w:val="auto"/>
        </w:rPr>
      </w:pPr>
      <w:r>
        <w:rPr>
          <w:color w:val="auto"/>
        </w:rPr>
        <w:t xml:space="preserve">- в 4-х классах – до 2 астрономических часов </w:t>
      </w:r>
    </w:p>
    <w:p w14:paraId="4E498704">
      <w:pPr>
        <w:pStyle w:val="7"/>
        <w:rPr>
          <w:color w:val="auto"/>
        </w:rPr>
      </w:pPr>
    </w:p>
    <w:p w14:paraId="24756FB9">
      <w:pPr>
        <w:pStyle w:val="7"/>
        <w:rPr>
          <w:color w:val="auto"/>
        </w:rPr>
      </w:pPr>
      <w:r>
        <w:rPr>
          <w:color w:val="auto"/>
        </w:rPr>
        <w:t>В соответствии с СП 3.1/2.43598 и методическими рекомендациями по организации начала работы образовательных организаций в 2021-2022 учебном году администрация школы :</w:t>
      </w:r>
    </w:p>
    <w:p w14:paraId="233D1088">
      <w:pPr>
        <w:pStyle w:val="7"/>
        <w:rPr>
          <w:color w:val="auto"/>
        </w:rPr>
      </w:pPr>
      <w:r>
        <w:rPr>
          <w:color w:val="auto"/>
        </w:rPr>
        <w:t>- уведомила территориальный орган Роспотребнадзора о дате начала образовательного процесса;</w:t>
      </w:r>
    </w:p>
    <w:p w14:paraId="1EEF3D99">
      <w:pPr>
        <w:pStyle w:val="7"/>
        <w:rPr>
          <w:color w:val="auto"/>
        </w:rPr>
      </w:pPr>
      <w:r>
        <w:rPr>
          <w:color w:val="auto"/>
        </w:rPr>
        <w:t>- разработала правила входа учеников в учреждение;</w:t>
      </w:r>
    </w:p>
    <w:p w14:paraId="126697F1">
      <w:pPr>
        <w:pStyle w:val="7"/>
        <w:rPr>
          <w:color w:val="auto"/>
        </w:rPr>
      </w:pPr>
      <w:r>
        <w:rPr>
          <w:color w:val="auto"/>
        </w:rPr>
        <w:t>- закрепила классы за кабинетами;</w:t>
      </w:r>
    </w:p>
    <w:p w14:paraId="77509DDB">
      <w:pPr>
        <w:pStyle w:val="7"/>
        <w:rPr>
          <w:color w:val="auto"/>
        </w:rPr>
      </w:pPr>
      <w:r>
        <w:rPr>
          <w:color w:val="auto"/>
        </w:rPr>
        <w:t>- составила и утвердила графики уборки , проветривания кабинетов, реакреаций;</w:t>
      </w:r>
    </w:p>
    <w:p w14:paraId="18FB0E96">
      <w:pPr>
        <w:pStyle w:val="7"/>
        <w:rPr>
          <w:color w:val="auto"/>
        </w:rPr>
      </w:pPr>
      <w:r>
        <w:rPr>
          <w:color w:val="auto"/>
        </w:rPr>
        <w:t>- подготовила расписание работы столовой и приёма пищи с учётом дистанцированой рассадки обучающихся;</w:t>
      </w:r>
    </w:p>
    <w:p w14:paraId="46172BE0">
      <w:pPr>
        <w:pStyle w:val="7"/>
        <w:rPr>
          <w:color w:val="auto"/>
        </w:rPr>
      </w:pPr>
      <w:r>
        <w:rPr>
          <w:color w:val="auto"/>
        </w:rPr>
        <w:t xml:space="preserve">- разместила на сайте школы необходимую информацию  о соблюдении </w:t>
      </w:r>
    </w:p>
    <w:p w14:paraId="13968357">
      <w:pPr>
        <w:pStyle w:val="7"/>
        <w:rPr>
          <w:color w:val="auto"/>
        </w:rPr>
      </w:pPr>
    </w:p>
    <w:p w14:paraId="120F1E01">
      <w:pPr>
        <w:widowControl w:val="0"/>
        <w:autoSpaceDE w:val="0"/>
        <w:autoSpaceDN w:val="0"/>
        <w:adjustRightInd w:val="0"/>
        <w:rPr>
          <w:b/>
        </w:rPr>
      </w:pPr>
      <w:r>
        <w:rPr>
          <w:b/>
        </w:rPr>
        <w:t xml:space="preserve"> </w:t>
      </w:r>
    </w:p>
    <w:p w14:paraId="331C0F43">
      <w:pPr>
        <w:widowControl w:val="0"/>
        <w:autoSpaceDE w:val="0"/>
        <w:autoSpaceDN w:val="0"/>
        <w:adjustRightInd w:val="0"/>
        <w:rPr>
          <w:b/>
        </w:rPr>
      </w:pPr>
    </w:p>
    <w:p w14:paraId="2D530F04">
      <w:pPr>
        <w:widowControl w:val="0"/>
        <w:autoSpaceDE w:val="0"/>
        <w:autoSpaceDN w:val="0"/>
        <w:adjustRightInd w:val="0"/>
        <w:rPr>
          <w:b/>
        </w:rPr>
      </w:pPr>
      <w:r>
        <w:rPr>
          <w:b/>
        </w:rPr>
        <w:t>Учебно-методическое обеспечение</w:t>
      </w:r>
    </w:p>
    <w:p w14:paraId="052FF3B5">
      <w:pPr>
        <w:widowControl w:val="0"/>
        <w:autoSpaceDE w:val="0"/>
        <w:autoSpaceDN w:val="0"/>
        <w:adjustRightInd w:val="0"/>
        <w:rPr>
          <w:b/>
        </w:rPr>
      </w:pPr>
      <w:r>
        <w:rPr>
          <w:b/>
        </w:rPr>
        <w:t xml:space="preserve"> </w:t>
      </w:r>
    </w:p>
    <w:p w14:paraId="765B7B3D">
      <w:pPr>
        <w:widowControl w:val="0"/>
        <w:autoSpaceDE w:val="0"/>
        <w:autoSpaceDN w:val="0"/>
        <w:adjustRightInd w:val="0"/>
        <w:ind w:firstLine="708"/>
        <w:jc w:val="both"/>
      </w:pPr>
      <w:r>
        <w:t xml:space="preserve">При реализации общеобразовательной программы в 1-4 классах используется </w:t>
      </w:r>
      <w:r>
        <w:rPr>
          <w:i/>
          <w:iCs/>
        </w:rPr>
        <w:t xml:space="preserve">учебно-методический комплект «Школа России». УМК «Школа России» </w:t>
      </w:r>
      <w:r>
        <w:t xml:space="preserve">построен на единых для всех учебных предметов основополагающих принципах, имеет полное программно-методическое сопровождение и гарантирует преемственность с дошкольным образованием. Ведущая целевая установка и основные средства ее реализации, заложенные в основу УМК «Школа России», направлены на обеспечение современного образования младшего школьника в контексте требований ФГОС. </w:t>
      </w:r>
    </w:p>
    <w:p w14:paraId="0CB0AE3C">
      <w:pPr>
        <w:pStyle w:val="7"/>
        <w:jc w:val="both"/>
        <w:rPr>
          <w:color w:val="auto"/>
        </w:rPr>
      </w:pPr>
      <w:r>
        <w:rPr>
          <w:color w:val="auto"/>
        </w:rPr>
        <w:t xml:space="preserve"> </w:t>
      </w:r>
      <w:r>
        <w:rPr>
          <w:color w:val="auto"/>
        </w:rPr>
        <w:tab/>
      </w:r>
      <w:r>
        <w:rPr>
          <w:color w:val="auto"/>
        </w:rPr>
        <w:t xml:space="preserve"> Система учебников «Школа России» реализует Федеральный государственный образовательный стандарт начального общего образования, охватывает все предметные области учебного плана ФГОС. </w:t>
      </w:r>
    </w:p>
    <w:p w14:paraId="054EB6FE">
      <w:pPr>
        <w:pStyle w:val="7"/>
        <w:jc w:val="both"/>
        <w:rPr>
          <w:color w:val="auto"/>
        </w:rPr>
      </w:pPr>
      <w:r>
        <w:rPr>
          <w:color w:val="auto"/>
        </w:rPr>
        <w:t xml:space="preserve">Используемый учебно-методический комплект соответствует требования новых образовательных стандартов, отражает содержание обучения по основным предметам четырехлетней начальной школы, направлен на развитие ребенка на основе педагогической поддержки его индивидуальности (возраста, способностей, интересов, склонностей, развития). (Приложение 1) </w:t>
      </w:r>
    </w:p>
    <w:p w14:paraId="072685F6">
      <w:pPr>
        <w:pStyle w:val="7"/>
        <w:jc w:val="both"/>
        <w:rPr>
          <w:color w:val="auto"/>
        </w:rPr>
      </w:pPr>
    </w:p>
    <w:p w14:paraId="5F1E5132">
      <w:pPr>
        <w:pStyle w:val="7"/>
        <w:jc w:val="both"/>
        <w:rPr>
          <w:b/>
          <w:color w:val="auto"/>
        </w:rPr>
      </w:pPr>
      <w:r>
        <w:rPr>
          <w:b/>
          <w:color w:val="auto"/>
        </w:rPr>
        <w:t xml:space="preserve">Формы промежуточной аттестации обучающихся </w:t>
      </w:r>
    </w:p>
    <w:p w14:paraId="31149FAF">
      <w:pPr>
        <w:pStyle w:val="7"/>
        <w:jc w:val="both"/>
        <w:rPr>
          <w:b/>
          <w:color w:val="auto"/>
        </w:rPr>
      </w:pPr>
    </w:p>
    <w:p w14:paraId="5B1AC895">
      <w:pPr>
        <w:pStyle w:val="7"/>
        <w:jc w:val="both"/>
        <w:rPr>
          <w:color w:val="auto"/>
        </w:rPr>
      </w:pPr>
      <w:r>
        <w:rPr>
          <w:color w:val="auto"/>
        </w:rPr>
        <w:t xml:space="preserve"> </w:t>
      </w:r>
      <w:r>
        <w:rPr>
          <w:color w:val="auto"/>
        </w:rPr>
        <w:tab/>
      </w:r>
      <w:r>
        <w:rPr>
          <w:color w:val="auto"/>
        </w:rPr>
        <w:t xml:space="preserve">Промежуточная аттестация (четвертная) учащихся 2-4-х классов проводится по графику по каждому учебному предмету с учетом его специфики в следующих формах: </w:t>
      </w:r>
    </w:p>
    <w:p w14:paraId="56452878">
      <w:pPr>
        <w:pStyle w:val="7"/>
        <w:jc w:val="both"/>
        <w:rPr>
          <w:color w:val="auto"/>
        </w:rPr>
      </w:pPr>
      <w:r>
        <w:rPr>
          <w:color w:val="auto"/>
        </w:rPr>
        <w:t xml:space="preserve">-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лексико-грамматические тесты, сочинения, изложения, диктанты, рефераты и другое с учетом специфики учебного предмета; </w:t>
      </w:r>
    </w:p>
    <w:p w14:paraId="2C7873F5">
      <w:pPr>
        <w:pStyle w:val="7"/>
        <w:jc w:val="both"/>
        <w:rPr>
          <w:color w:val="auto"/>
        </w:rPr>
      </w:pPr>
      <w:r>
        <w:rPr>
          <w:color w:val="auto"/>
        </w:rPr>
        <w:t xml:space="preserve">- устная проверка – устный ответ учащегося на один или систему вопросов в форме ответа по билетам, беседы, собеседования и другого с учетом специфики учебного предмета; </w:t>
      </w:r>
    </w:p>
    <w:p w14:paraId="0D461328">
      <w:pPr>
        <w:pStyle w:val="7"/>
        <w:jc w:val="both"/>
        <w:rPr>
          <w:color w:val="auto"/>
        </w:rPr>
      </w:pPr>
      <w:r>
        <w:rPr>
          <w:color w:val="auto"/>
        </w:rPr>
        <w:t xml:space="preserve">- комбинированная проверка - сочетание письменных и устных форм проверок. </w:t>
      </w:r>
    </w:p>
    <w:p w14:paraId="3B86C0D3">
      <w:pPr>
        <w:pStyle w:val="7"/>
        <w:ind w:firstLine="708"/>
        <w:jc w:val="both"/>
        <w:rPr>
          <w:color w:val="auto"/>
        </w:rPr>
      </w:pPr>
      <w:r>
        <w:rPr>
          <w:color w:val="auto"/>
        </w:rPr>
        <w:t xml:space="preserve">Годовая промежуточная аттестация проводится на основе результатов четвертных промежуточных аттестаций, и представляет собой среднее арифметическое результатов четвертных аттестаций. Округление результата проводится в соответствии с математическими правилами. </w:t>
      </w:r>
    </w:p>
    <w:p w14:paraId="3041E7AC">
      <w:pPr>
        <w:widowControl w:val="0"/>
        <w:autoSpaceDE w:val="0"/>
        <w:autoSpaceDN w:val="0"/>
        <w:adjustRightInd w:val="0"/>
        <w:jc w:val="both"/>
        <w:rPr>
          <w:b/>
        </w:rPr>
      </w:pPr>
      <w:r>
        <w:t>Промежуточная аттестация обучающихся 1-х классов не проводится.</w:t>
      </w:r>
    </w:p>
    <w:p w14:paraId="2F3F3BCC">
      <w:pPr>
        <w:widowControl w:val="0"/>
        <w:autoSpaceDE w:val="0"/>
        <w:autoSpaceDN w:val="0"/>
        <w:adjustRightInd w:val="0"/>
        <w:jc w:val="both"/>
      </w:pPr>
      <w:r>
        <w:t xml:space="preserve"> </w:t>
      </w:r>
    </w:p>
    <w:p w14:paraId="37F31AB5">
      <w:pPr>
        <w:pStyle w:val="7"/>
      </w:pPr>
    </w:p>
    <w:p w14:paraId="3E45BFC9">
      <w:pPr>
        <w:pStyle w:val="7"/>
        <w:rPr>
          <w:color w:val="auto"/>
        </w:rPr>
      </w:pPr>
    </w:p>
    <w:p w14:paraId="6DAEBE17">
      <w:pPr>
        <w:pStyle w:val="7"/>
        <w:rPr>
          <w:color w:val="auto"/>
          <w:sz w:val="23"/>
          <w:szCs w:val="23"/>
        </w:rPr>
      </w:pPr>
      <w:r>
        <w:rPr>
          <w:b/>
          <w:bCs/>
          <w:color w:val="auto"/>
          <w:sz w:val="23"/>
          <w:szCs w:val="23"/>
        </w:rPr>
        <w:t xml:space="preserve">Особенности учебного плана </w:t>
      </w:r>
    </w:p>
    <w:p w14:paraId="1D3A0334">
      <w:pPr>
        <w:pStyle w:val="9"/>
        <w:ind w:firstLine="709"/>
        <w:jc w:val="both"/>
        <w:rPr>
          <w:rFonts w:ascii="Times New Roman" w:hAnsi="Times New Roman" w:cs="Times New Roman"/>
          <w:b/>
          <w:sz w:val="24"/>
          <w:szCs w:val="24"/>
        </w:rPr>
      </w:pPr>
    </w:p>
    <w:p w14:paraId="1643D9AD">
      <w:pPr>
        <w:pStyle w:val="9"/>
        <w:ind w:firstLine="709"/>
        <w:jc w:val="both"/>
        <w:rPr>
          <w:rFonts w:ascii="Times New Roman" w:hAnsi="Times New Roman" w:cs="Times New Roman"/>
          <w:sz w:val="24"/>
          <w:szCs w:val="24"/>
        </w:rPr>
      </w:pPr>
      <w:r>
        <w:rPr>
          <w:rFonts w:ascii="Times New Roman" w:hAnsi="Times New Roman" w:cs="Times New Roman"/>
          <w:sz w:val="24"/>
          <w:szCs w:val="24"/>
        </w:rPr>
        <w:t>Обязательные предметные области и основные задачи реализации содержания предметных областей</w:t>
      </w:r>
    </w:p>
    <w:tbl>
      <w:tblPr>
        <w:tblStyle w:val="3"/>
        <w:tblW w:w="9593" w:type="dxa"/>
        <w:tblInd w:w="62" w:type="dxa"/>
        <w:tblLayout w:type="fixed"/>
        <w:tblCellMar>
          <w:top w:w="102" w:type="dxa"/>
          <w:left w:w="62" w:type="dxa"/>
          <w:bottom w:w="102" w:type="dxa"/>
          <w:right w:w="62" w:type="dxa"/>
        </w:tblCellMar>
      </w:tblPr>
      <w:tblGrid>
        <w:gridCol w:w="737"/>
        <w:gridCol w:w="2949"/>
        <w:gridCol w:w="5907"/>
      </w:tblGrid>
      <w:tr w14:paraId="3790D6BF">
        <w:tblPrEx>
          <w:tblCellMar>
            <w:top w:w="102" w:type="dxa"/>
            <w:left w:w="62" w:type="dxa"/>
            <w:bottom w:w="102" w:type="dxa"/>
            <w:right w:w="62" w:type="dxa"/>
          </w:tblCellMar>
        </w:tblPrEx>
        <w:tc>
          <w:tcPr>
            <w:tcW w:w="737" w:type="dxa"/>
            <w:tcBorders>
              <w:top w:val="single" w:color="auto" w:sz="4" w:space="0"/>
              <w:left w:val="single" w:color="auto" w:sz="4" w:space="0"/>
              <w:bottom w:val="single" w:color="auto" w:sz="4" w:space="0"/>
              <w:right w:val="single" w:color="auto" w:sz="4" w:space="0"/>
            </w:tcBorders>
          </w:tcPr>
          <w:p w14:paraId="586273BB">
            <w:pPr>
              <w:pStyle w:val="9"/>
              <w:jc w:val="center"/>
              <w:rPr>
                <w:rFonts w:ascii="Times New Roman" w:hAnsi="Times New Roman" w:cs="Times New Roman"/>
                <w:sz w:val="24"/>
                <w:szCs w:val="24"/>
              </w:rPr>
            </w:pPr>
            <w:r>
              <w:rPr>
                <w:rFonts w:ascii="Times New Roman" w:hAnsi="Times New Roman" w:cs="Times New Roman"/>
                <w:sz w:val="24"/>
                <w:szCs w:val="24"/>
              </w:rPr>
              <w:t>N п/п</w:t>
            </w:r>
          </w:p>
        </w:tc>
        <w:tc>
          <w:tcPr>
            <w:tcW w:w="2949" w:type="dxa"/>
            <w:tcBorders>
              <w:top w:val="single" w:color="auto" w:sz="4" w:space="0"/>
              <w:left w:val="single" w:color="auto" w:sz="4" w:space="0"/>
              <w:bottom w:val="single" w:color="auto" w:sz="4" w:space="0"/>
              <w:right w:val="single" w:color="auto" w:sz="4" w:space="0"/>
            </w:tcBorders>
          </w:tcPr>
          <w:p w14:paraId="73B55865">
            <w:pPr>
              <w:pStyle w:val="9"/>
              <w:jc w:val="center"/>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5907" w:type="dxa"/>
            <w:tcBorders>
              <w:top w:val="single" w:color="auto" w:sz="4" w:space="0"/>
              <w:left w:val="single" w:color="auto" w:sz="4" w:space="0"/>
              <w:bottom w:val="single" w:color="auto" w:sz="4" w:space="0"/>
              <w:right w:val="single" w:color="auto" w:sz="4" w:space="0"/>
            </w:tcBorders>
          </w:tcPr>
          <w:p w14:paraId="2A8D43A3">
            <w:pPr>
              <w:pStyle w:val="9"/>
              <w:jc w:val="center"/>
              <w:rPr>
                <w:rFonts w:ascii="Times New Roman" w:hAnsi="Times New Roman" w:cs="Times New Roman"/>
                <w:sz w:val="24"/>
                <w:szCs w:val="24"/>
              </w:rPr>
            </w:pPr>
            <w:r>
              <w:rPr>
                <w:rFonts w:ascii="Times New Roman" w:hAnsi="Times New Roman" w:cs="Times New Roman"/>
                <w:sz w:val="24"/>
                <w:szCs w:val="24"/>
              </w:rPr>
              <w:t>Основные задачи реализации содержания</w:t>
            </w:r>
          </w:p>
        </w:tc>
      </w:tr>
      <w:tr w14:paraId="11BECC52">
        <w:tblPrEx>
          <w:tblCellMar>
            <w:top w:w="102" w:type="dxa"/>
            <w:left w:w="62" w:type="dxa"/>
            <w:bottom w:w="102" w:type="dxa"/>
            <w:right w:w="62" w:type="dxa"/>
          </w:tblCellMar>
        </w:tblPrEx>
        <w:tc>
          <w:tcPr>
            <w:tcW w:w="737" w:type="dxa"/>
            <w:tcBorders>
              <w:top w:val="single" w:color="auto" w:sz="4" w:space="0"/>
              <w:left w:val="single" w:color="auto" w:sz="4" w:space="0"/>
              <w:bottom w:val="single" w:color="auto" w:sz="4" w:space="0"/>
              <w:right w:val="single" w:color="auto" w:sz="4" w:space="0"/>
            </w:tcBorders>
          </w:tcPr>
          <w:p w14:paraId="73EEE86C">
            <w:pPr>
              <w:pStyle w:val="9"/>
              <w:rPr>
                <w:rFonts w:ascii="Times New Roman" w:hAnsi="Times New Roman" w:cs="Times New Roman"/>
                <w:sz w:val="24"/>
                <w:szCs w:val="24"/>
              </w:rPr>
            </w:pPr>
            <w:r>
              <w:rPr>
                <w:rFonts w:ascii="Times New Roman" w:hAnsi="Times New Roman" w:cs="Times New Roman"/>
                <w:sz w:val="24"/>
                <w:szCs w:val="24"/>
              </w:rPr>
              <w:t>1</w:t>
            </w:r>
          </w:p>
        </w:tc>
        <w:tc>
          <w:tcPr>
            <w:tcW w:w="2949" w:type="dxa"/>
            <w:tcBorders>
              <w:top w:val="single" w:color="auto" w:sz="4" w:space="0"/>
              <w:left w:val="single" w:color="auto" w:sz="4" w:space="0"/>
              <w:bottom w:val="single" w:color="auto" w:sz="4" w:space="0"/>
              <w:right w:val="single" w:color="auto" w:sz="4" w:space="0"/>
            </w:tcBorders>
          </w:tcPr>
          <w:p w14:paraId="205418C4">
            <w:pPr>
              <w:pStyle w:val="9"/>
              <w:jc w:val="both"/>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tc>
        <w:tc>
          <w:tcPr>
            <w:tcW w:w="5907" w:type="dxa"/>
            <w:tcBorders>
              <w:top w:val="single" w:color="auto" w:sz="4" w:space="0"/>
              <w:left w:val="single" w:color="auto" w:sz="4" w:space="0"/>
              <w:bottom w:val="single" w:color="auto" w:sz="4" w:space="0"/>
              <w:right w:val="single" w:color="auto" w:sz="4" w:space="0"/>
            </w:tcBorders>
          </w:tcPr>
          <w:p w14:paraId="32185389">
            <w:pPr>
              <w:pStyle w:val="9"/>
              <w:jc w:val="both"/>
              <w:rPr>
                <w:rFonts w:ascii="Times New Roman" w:hAnsi="Times New Roman" w:cs="Times New Roman"/>
                <w:sz w:val="24"/>
                <w:szCs w:val="24"/>
              </w:rPr>
            </w:pPr>
            <w:r>
              <w:rPr>
                <w:rFonts w:ascii="Times New Roman" w:hAnsi="Times New Roman" w:cs="Times New Roman"/>
                <w:sz w:val="24"/>
                <w:szCs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14:paraId="10686C87">
        <w:tblPrEx>
          <w:tblCellMar>
            <w:top w:w="102" w:type="dxa"/>
            <w:left w:w="62" w:type="dxa"/>
            <w:bottom w:w="102" w:type="dxa"/>
            <w:right w:w="62" w:type="dxa"/>
          </w:tblCellMar>
        </w:tblPrEx>
        <w:tc>
          <w:tcPr>
            <w:tcW w:w="737" w:type="dxa"/>
            <w:tcBorders>
              <w:top w:val="single" w:color="auto" w:sz="4" w:space="0"/>
              <w:left w:val="single" w:color="auto" w:sz="4" w:space="0"/>
              <w:bottom w:val="single" w:color="auto" w:sz="4" w:space="0"/>
              <w:right w:val="single" w:color="auto" w:sz="4" w:space="0"/>
            </w:tcBorders>
          </w:tcPr>
          <w:p w14:paraId="4AF3B8FF">
            <w:pPr>
              <w:pStyle w:val="9"/>
              <w:rPr>
                <w:rFonts w:ascii="Times New Roman" w:hAnsi="Times New Roman" w:cs="Times New Roman"/>
                <w:sz w:val="24"/>
                <w:szCs w:val="24"/>
              </w:rPr>
            </w:pPr>
            <w:r>
              <w:rPr>
                <w:rFonts w:ascii="Times New Roman" w:hAnsi="Times New Roman" w:cs="Times New Roman"/>
                <w:sz w:val="24"/>
                <w:szCs w:val="24"/>
              </w:rPr>
              <w:t>2</w:t>
            </w:r>
          </w:p>
        </w:tc>
        <w:tc>
          <w:tcPr>
            <w:tcW w:w="2949" w:type="dxa"/>
            <w:tcBorders>
              <w:top w:val="single" w:color="auto" w:sz="4" w:space="0"/>
              <w:left w:val="single" w:color="auto" w:sz="4" w:space="0"/>
              <w:bottom w:val="single" w:color="auto" w:sz="4" w:space="0"/>
              <w:right w:val="single" w:color="auto" w:sz="4" w:space="0"/>
            </w:tcBorders>
          </w:tcPr>
          <w:p w14:paraId="2755EDCF">
            <w:pPr>
              <w:pStyle w:val="9"/>
              <w:jc w:val="both"/>
              <w:rPr>
                <w:rFonts w:ascii="Times New Roman" w:hAnsi="Times New Roman" w:cs="Times New Roman"/>
                <w:sz w:val="24"/>
                <w:szCs w:val="24"/>
              </w:rPr>
            </w:pPr>
            <w:r>
              <w:rPr>
                <w:rFonts w:ascii="Times New Roman" w:hAnsi="Times New Roman" w:cs="Times New Roman"/>
                <w:sz w:val="24"/>
                <w:szCs w:val="24"/>
              </w:rPr>
              <w:t>Родной язык и литературное чтение на родном языке</w:t>
            </w:r>
          </w:p>
        </w:tc>
        <w:tc>
          <w:tcPr>
            <w:tcW w:w="5907" w:type="dxa"/>
            <w:tcBorders>
              <w:top w:val="single" w:color="auto" w:sz="4" w:space="0"/>
              <w:left w:val="single" w:color="auto" w:sz="4" w:space="0"/>
              <w:bottom w:val="single" w:color="auto" w:sz="4" w:space="0"/>
              <w:right w:val="single" w:color="auto" w:sz="4" w:space="0"/>
            </w:tcBorders>
          </w:tcPr>
          <w:p w14:paraId="6185AF49">
            <w:pPr>
              <w:pStyle w:val="9"/>
              <w:jc w:val="both"/>
              <w:rPr>
                <w:rFonts w:ascii="Times New Roman" w:hAnsi="Times New Roman" w:cs="Times New Roman"/>
                <w:sz w:val="24"/>
                <w:szCs w:val="24"/>
              </w:rPr>
            </w:pPr>
            <w:r>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14:paraId="505E4747">
        <w:tblPrEx>
          <w:tblCellMar>
            <w:top w:w="102" w:type="dxa"/>
            <w:left w:w="62" w:type="dxa"/>
            <w:bottom w:w="102" w:type="dxa"/>
            <w:right w:w="62" w:type="dxa"/>
          </w:tblCellMar>
        </w:tblPrEx>
        <w:tc>
          <w:tcPr>
            <w:tcW w:w="737" w:type="dxa"/>
            <w:tcBorders>
              <w:top w:val="single" w:color="auto" w:sz="4" w:space="0"/>
              <w:left w:val="single" w:color="auto" w:sz="4" w:space="0"/>
              <w:bottom w:val="single" w:color="auto" w:sz="4" w:space="0"/>
              <w:right w:val="single" w:color="auto" w:sz="4" w:space="0"/>
            </w:tcBorders>
          </w:tcPr>
          <w:p w14:paraId="52BD8A9D">
            <w:pPr>
              <w:pStyle w:val="9"/>
              <w:rPr>
                <w:rFonts w:ascii="Times New Roman" w:hAnsi="Times New Roman" w:cs="Times New Roman"/>
                <w:sz w:val="24"/>
                <w:szCs w:val="24"/>
              </w:rPr>
            </w:pPr>
            <w:r>
              <w:rPr>
                <w:rFonts w:ascii="Times New Roman" w:hAnsi="Times New Roman" w:cs="Times New Roman"/>
                <w:sz w:val="24"/>
                <w:szCs w:val="24"/>
              </w:rPr>
              <w:t>3</w:t>
            </w:r>
          </w:p>
        </w:tc>
        <w:tc>
          <w:tcPr>
            <w:tcW w:w="2949" w:type="dxa"/>
            <w:tcBorders>
              <w:top w:val="single" w:color="auto" w:sz="4" w:space="0"/>
              <w:left w:val="single" w:color="auto" w:sz="4" w:space="0"/>
              <w:bottom w:val="single" w:color="auto" w:sz="4" w:space="0"/>
              <w:right w:val="single" w:color="auto" w:sz="4" w:space="0"/>
            </w:tcBorders>
          </w:tcPr>
          <w:p w14:paraId="4E134275">
            <w:pPr>
              <w:pStyle w:val="9"/>
              <w:jc w:val="both"/>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5907" w:type="dxa"/>
            <w:tcBorders>
              <w:top w:val="single" w:color="auto" w:sz="4" w:space="0"/>
              <w:left w:val="single" w:color="auto" w:sz="4" w:space="0"/>
              <w:bottom w:val="single" w:color="auto" w:sz="4" w:space="0"/>
              <w:right w:val="single" w:color="auto" w:sz="4" w:space="0"/>
            </w:tcBorders>
          </w:tcPr>
          <w:p w14:paraId="6BA7E626">
            <w:pPr>
              <w:pStyle w:val="9"/>
              <w:jc w:val="both"/>
              <w:rPr>
                <w:rFonts w:ascii="Times New Roman" w:hAnsi="Times New Roman" w:cs="Times New Roman"/>
                <w:sz w:val="24"/>
                <w:szCs w:val="24"/>
              </w:rPr>
            </w:pPr>
            <w:r>
              <w:rPr>
                <w:rFonts w:ascii="Times New Roman" w:hAnsi="Times New Roman" w:cs="Times New Roman"/>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14:paraId="302B368F">
        <w:tblPrEx>
          <w:tblCellMar>
            <w:top w:w="102" w:type="dxa"/>
            <w:left w:w="62" w:type="dxa"/>
            <w:bottom w:w="102" w:type="dxa"/>
            <w:right w:w="62" w:type="dxa"/>
          </w:tblCellMar>
        </w:tblPrEx>
        <w:tc>
          <w:tcPr>
            <w:tcW w:w="737" w:type="dxa"/>
            <w:tcBorders>
              <w:top w:val="single" w:color="auto" w:sz="4" w:space="0"/>
              <w:left w:val="single" w:color="auto" w:sz="4" w:space="0"/>
              <w:bottom w:val="single" w:color="auto" w:sz="4" w:space="0"/>
              <w:right w:val="single" w:color="auto" w:sz="4" w:space="0"/>
            </w:tcBorders>
          </w:tcPr>
          <w:p w14:paraId="68245EEE">
            <w:pPr>
              <w:pStyle w:val="9"/>
              <w:rPr>
                <w:rFonts w:ascii="Times New Roman" w:hAnsi="Times New Roman" w:cs="Times New Roman"/>
                <w:sz w:val="24"/>
                <w:szCs w:val="24"/>
              </w:rPr>
            </w:pPr>
            <w:r>
              <w:rPr>
                <w:rFonts w:ascii="Times New Roman" w:hAnsi="Times New Roman" w:cs="Times New Roman"/>
                <w:sz w:val="24"/>
                <w:szCs w:val="24"/>
              </w:rPr>
              <w:t>4</w:t>
            </w:r>
          </w:p>
        </w:tc>
        <w:tc>
          <w:tcPr>
            <w:tcW w:w="2949" w:type="dxa"/>
            <w:tcBorders>
              <w:top w:val="single" w:color="auto" w:sz="4" w:space="0"/>
              <w:left w:val="single" w:color="auto" w:sz="4" w:space="0"/>
              <w:bottom w:val="single" w:color="auto" w:sz="4" w:space="0"/>
              <w:right w:val="single" w:color="auto" w:sz="4" w:space="0"/>
            </w:tcBorders>
          </w:tcPr>
          <w:p w14:paraId="66C8501D">
            <w:pPr>
              <w:pStyle w:val="9"/>
              <w:jc w:val="both"/>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5907" w:type="dxa"/>
            <w:tcBorders>
              <w:top w:val="single" w:color="auto" w:sz="4" w:space="0"/>
              <w:left w:val="single" w:color="auto" w:sz="4" w:space="0"/>
              <w:bottom w:val="single" w:color="auto" w:sz="4" w:space="0"/>
              <w:right w:val="single" w:color="auto" w:sz="4" w:space="0"/>
            </w:tcBorders>
          </w:tcPr>
          <w:p w14:paraId="43314594">
            <w:pPr>
              <w:pStyle w:val="9"/>
              <w:jc w:val="both"/>
              <w:rPr>
                <w:rFonts w:ascii="Times New Roman" w:hAnsi="Times New Roman" w:cs="Times New Roman"/>
                <w:sz w:val="24"/>
                <w:szCs w:val="24"/>
              </w:rPr>
            </w:pPr>
            <w:r>
              <w:rPr>
                <w:rFonts w:ascii="Times New Roman" w:hAnsi="Times New Roman" w:cs="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14:paraId="1144C93D">
        <w:tblPrEx>
          <w:tblCellMar>
            <w:top w:w="102" w:type="dxa"/>
            <w:left w:w="62" w:type="dxa"/>
            <w:bottom w:w="102" w:type="dxa"/>
            <w:right w:w="62" w:type="dxa"/>
          </w:tblCellMar>
        </w:tblPrEx>
        <w:tc>
          <w:tcPr>
            <w:tcW w:w="737" w:type="dxa"/>
            <w:tcBorders>
              <w:top w:val="single" w:color="auto" w:sz="4" w:space="0"/>
              <w:left w:val="single" w:color="auto" w:sz="4" w:space="0"/>
              <w:bottom w:val="single" w:color="auto" w:sz="4" w:space="0"/>
              <w:right w:val="single" w:color="auto" w:sz="4" w:space="0"/>
            </w:tcBorders>
          </w:tcPr>
          <w:p w14:paraId="5FF6F4D6">
            <w:pPr>
              <w:pStyle w:val="9"/>
              <w:rPr>
                <w:rFonts w:ascii="Times New Roman" w:hAnsi="Times New Roman" w:cs="Times New Roman"/>
                <w:sz w:val="24"/>
                <w:szCs w:val="24"/>
              </w:rPr>
            </w:pPr>
            <w:r>
              <w:rPr>
                <w:rFonts w:ascii="Times New Roman" w:hAnsi="Times New Roman" w:cs="Times New Roman"/>
                <w:sz w:val="24"/>
                <w:szCs w:val="24"/>
              </w:rPr>
              <w:t>5</w:t>
            </w:r>
          </w:p>
        </w:tc>
        <w:tc>
          <w:tcPr>
            <w:tcW w:w="2949" w:type="dxa"/>
            <w:tcBorders>
              <w:top w:val="single" w:color="auto" w:sz="4" w:space="0"/>
              <w:left w:val="single" w:color="auto" w:sz="4" w:space="0"/>
              <w:bottom w:val="single" w:color="auto" w:sz="4" w:space="0"/>
              <w:right w:val="single" w:color="auto" w:sz="4" w:space="0"/>
            </w:tcBorders>
          </w:tcPr>
          <w:p w14:paraId="3D18FA09">
            <w:pPr>
              <w:pStyle w:val="9"/>
              <w:jc w:val="both"/>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 (Окружающий мир)</w:t>
            </w:r>
          </w:p>
        </w:tc>
        <w:tc>
          <w:tcPr>
            <w:tcW w:w="5907" w:type="dxa"/>
            <w:tcBorders>
              <w:top w:val="single" w:color="auto" w:sz="4" w:space="0"/>
              <w:left w:val="single" w:color="auto" w:sz="4" w:space="0"/>
              <w:bottom w:val="single" w:color="auto" w:sz="4" w:space="0"/>
              <w:right w:val="single" w:color="auto" w:sz="4" w:space="0"/>
            </w:tcBorders>
          </w:tcPr>
          <w:p w14:paraId="0784B8D0">
            <w:pPr>
              <w:pStyle w:val="9"/>
              <w:jc w:val="both"/>
              <w:rPr>
                <w:rFonts w:ascii="Times New Roman" w:hAnsi="Times New Roman" w:cs="Times New Roman"/>
                <w:sz w:val="24"/>
                <w:szCs w:val="24"/>
              </w:rPr>
            </w:pPr>
            <w:r>
              <w:rPr>
                <w:rFonts w:ascii="Times New Roman" w:hAnsi="Times New Roman" w:cs="Times New Roman"/>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14:paraId="3FCC1083">
        <w:tblPrEx>
          <w:tblCellMar>
            <w:top w:w="102" w:type="dxa"/>
            <w:left w:w="62" w:type="dxa"/>
            <w:bottom w:w="102" w:type="dxa"/>
            <w:right w:w="62" w:type="dxa"/>
          </w:tblCellMar>
        </w:tblPrEx>
        <w:tc>
          <w:tcPr>
            <w:tcW w:w="737" w:type="dxa"/>
            <w:tcBorders>
              <w:top w:val="single" w:color="auto" w:sz="4" w:space="0"/>
              <w:left w:val="single" w:color="auto" w:sz="4" w:space="0"/>
              <w:bottom w:val="single" w:color="auto" w:sz="4" w:space="0"/>
              <w:right w:val="single" w:color="auto" w:sz="4" w:space="0"/>
            </w:tcBorders>
          </w:tcPr>
          <w:p w14:paraId="49890019">
            <w:pPr>
              <w:pStyle w:val="9"/>
              <w:rPr>
                <w:rFonts w:ascii="Times New Roman" w:hAnsi="Times New Roman" w:cs="Times New Roman"/>
                <w:sz w:val="24"/>
                <w:szCs w:val="24"/>
              </w:rPr>
            </w:pPr>
            <w:r>
              <w:rPr>
                <w:rFonts w:ascii="Times New Roman" w:hAnsi="Times New Roman" w:cs="Times New Roman"/>
                <w:sz w:val="24"/>
                <w:szCs w:val="24"/>
              </w:rPr>
              <w:t>6</w:t>
            </w:r>
          </w:p>
        </w:tc>
        <w:tc>
          <w:tcPr>
            <w:tcW w:w="2949" w:type="dxa"/>
            <w:tcBorders>
              <w:top w:val="single" w:color="auto" w:sz="4" w:space="0"/>
              <w:left w:val="single" w:color="auto" w:sz="4" w:space="0"/>
              <w:bottom w:val="single" w:color="auto" w:sz="4" w:space="0"/>
              <w:right w:val="single" w:color="auto" w:sz="4" w:space="0"/>
            </w:tcBorders>
          </w:tcPr>
          <w:p w14:paraId="16ACD155">
            <w:pPr>
              <w:pStyle w:val="9"/>
              <w:jc w:val="both"/>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5907" w:type="dxa"/>
            <w:tcBorders>
              <w:top w:val="single" w:color="auto" w:sz="4" w:space="0"/>
              <w:left w:val="single" w:color="auto" w:sz="4" w:space="0"/>
              <w:bottom w:val="single" w:color="auto" w:sz="4" w:space="0"/>
              <w:right w:val="single" w:color="auto" w:sz="4" w:space="0"/>
            </w:tcBorders>
          </w:tcPr>
          <w:p w14:paraId="5A5FD448">
            <w:pPr>
              <w:pStyle w:val="9"/>
              <w:jc w:val="both"/>
              <w:rPr>
                <w:rFonts w:ascii="Times New Roman" w:hAnsi="Times New Roman" w:cs="Times New Roman"/>
                <w:sz w:val="24"/>
                <w:szCs w:val="24"/>
              </w:rPr>
            </w:pPr>
            <w:r>
              <w:rPr>
                <w:rFonts w:ascii="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14:paraId="591705FB">
        <w:tblPrEx>
          <w:tblCellMar>
            <w:top w:w="102" w:type="dxa"/>
            <w:left w:w="62" w:type="dxa"/>
            <w:bottom w:w="102" w:type="dxa"/>
            <w:right w:w="62" w:type="dxa"/>
          </w:tblCellMar>
        </w:tblPrEx>
        <w:tc>
          <w:tcPr>
            <w:tcW w:w="737" w:type="dxa"/>
            <w:tcBorders>
              <w:top w:val="single" w:color="auto" w:sz="4" w:space="0"/>
              <w:left w:val="single" w:color="auto" w:sz="4" w:space="0"/>
              <w:bottom w:val="single" w:color="auto" w:sz="4" w:space="0"/>
              <w:right w:val="single" w:color="auto" w:sz="4" w:space="0"/>
            </w:tcBorders>
          </w:tcPr>
          <w:p w14:paraId="0E782FF1">
            <w:pPr>
              <w:pStyle w:val="9"/>
              <w:rPr>
                <w:rFonts w:ascii="Times New Roman" w:hAnsi="Times New Roman" w:cs="Times New Roman"/>
                <w:sz w:val="24"/>
                <w:szCs w:val="24"/>
              </w:rPr>
            </w:pPr>
            <w:r>
              <w:rPr>
                <w:rFonts w:ascii="Times New Roman" w:hAnsi="Times New Roman" w:cs="Times New Roman"/>
                <w:sz w:val="24"/>
                <w:szCs w:val="24"/>
              </w:rPr>
              <w:t>7</w:t>
            </w:r>
          </w:p>
        </w:tc>
        <w:tc>
          <w:tcPr>
            <w:tcW w:w="2949" w:type="dxa"/>
            <w:tcBorders>
              <w:top w:val="single" w:color="auto" w:sz="4" w:space="0"/>
              <w:left w:val="single" w:color="auto" w:sz="4" w:space="0"/>
              <w:bottom w:val="single" w:color="auto" w:sz="4" w:space="0"/>
              <w:right w:val="single" w:color="auto" w:sz="4" w:space="0"/>
            </w:tcBorders>
          </w:tcPr>
          <w:p w14:paraId="198B440F">
            <w:pPr>
              <w:pStyle w:val="9"/>
              <w:jc w:val="both"/>
              <w:rPr>
                <w:rFonts w:ascii="Times New Roman" w:hAnsi="Times New Roman" w:cs="Times New Roman"/>
                <w:sz w:val="24"/>
                <w:szCs w:val="24"/>
              </w:rPr>
            </w:pPr>
            <w:r>
              <w:rPr>
                <w:rFonts w:ascii="Times New Roman" w:hAnsi="Times New Roman" w:cs="Times New Roman"/>
                <w:sz w:val="24"/>
                <w:szCs w:val="24"/>
              </w:rPr>
              <w:t>Искусство</w:t>
            </w:r>
          </w:p>
        </w:tc>
        <w:tc>
          <w:tcPr>
            <w:tcW w:w="5907" w:type="dxa"/>
            <w:tcBorders>
              <w:top w:val="single" w:color="auto" w:sz="4" w:space="0"/>
              <w:left w:val="single" w:color="auto" w:sz="4" w:space="0"/>
              <w:bottom w:val="single" w:color="auto" w:sz="4" w:space="0"/>
              <w:right w:val="single" w:color="auto" w:sz="4" w:space="0"/>
            </w:tcBorders>
          </w:tcPr>
          <w:p w14:paraId="31134A77">
            <w:pPr>
              <w:pStyle w:val="9"/>
              <w:jc w:val="both"/>
              <w:rPr>
                <w:rFonts w:ascii="Times New Roman" w:hAnsi="Times New Roman" w:cs="Times New Roman"/>
                <w:sz w:val="24"/>
                <w:szCs w:val="24"/>
              </w:rPr>
            </w:pPr>
            <w:r>
              <w:rPr>
                <w:rFonts w:ascii="Times New Roman" w:hAnsi="Times New Roman" w:cs="Times New Roman"/>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14:paraId="371C88C9">
        <w:tblPrEx>
          <w:tblCellMar>
            <w:top w:w="102" w:type="dxa"/>
            <w:left w:w="62" w:type="dxa"/>
            <w:bottom w:w="102" w:type="dxa"/>
            <w:right w:w="62" w:type="dxa"/>
          </w:tblCellMar>
        </w:tblPrEx>
        <w:tc>
          <w:tcPr>
            <w:tcW w:w="737" w:type="dxa"/>
            <w:tcBorders>
              <w:top w:val="single" w:color="auto" w:sz="4" w:space="0"/>
              <w:left w:val="single" w:color="auto" w:sz="4" w:space="0"/>
              <w:bottom w:val="single" w:color="auto" w:sz="4" w:space="0"/>
              <w:right w:val="single" w:color="auto" w:sz="4" w:space="0"/>
            </w:tcBorders>
          </w:tcPr>
          <w:p w14:paraId="3C4FAD37">
            <w:pPr>
              <w:pStyle w:val="9"/>
              <w:rPr>
                <w:rFonts w:ascii="Times New Roman" w:hAnsi="Times New Roman" w:cs="Times New Roman"/>
                <w:sz w:val="24"/>
                <w:szCs w:val="24"/>
              </w:rPr>
            </w:pPr>
            <w:r>
              <w:rPr>
                <w:rFonts w:ascii="Times New Roman" w:hAnsi="Times New Roman" w:cs="Times New Roman"/>
                <w:sz w:val="24"/>
                <w:szCs w:val="24"/>
              </w:rPr>
              <w:t>8</w:t>
            </w:r>
          </w:p>
        </w:tc>
        <w:tc>
          <w:tcPr>
            <w:tcW w:w="2949" w:type="dxa"/>
            <w:tcBorders>
              <w:top w:val="single" w:color="auto" w:sz="4" w:space="0"/>
              <w:left w:val="single" w:color="auto" w:sz="4" w:space="0"/>
              <w:bottom w:val="single" w:color="auto" w:sz="4" w:space="0"/>
              <w:right w:val="single" w:color="auto" w:sz="4" w:space="0"/>
            </w:tcBorders>
          </w:tcPr>
          <w:p w14:paraId="10634512">
            <w:pPr>
              <w:pStyle w:val="9"/>
              <w:jc w:val="both"/>
              <w:rPr>
                <w:rFonts w:ascii="Times New Roman" w:hAnsi="Times New Roman" w:cs="Times New Roman"/>
                <w:sz w:val="24"/>
                <w:szCs w:val="24"/>
              </w:rPr>
            </w:pPr>
            <w:r>
              <w:rPr>
                <w:rFonts w:ascii="Times New Roman" w:hAnsi="Times New Roman" w:cs="Times New Roman"/>
                <w:sz w:val="24"/>
                <w:szCs w:val="24"/>
              </w:rPr>
              <w:t>Технология</w:t>
            </w:r>
          </w:p>
        </w:tc>
        <w:tc>
          <w:tcPr>
            <w:tcW w:w="5907" w:type="dxa"/>
            <w:tcBorders>
              <w:top w:val="single" w:color="auto" w:sz="4" w:space="0"/>
              <w:left w:val="single" w:color="auto" w:sz="4" w:space="0"/>
              <w:bottom w:val="single" w:color="auto" w:sz="4" w:space="0"/>
              <w:right w:val="single" w:color="auto" w:sz="4" w:space="0"/>
            </w:tcBorders>
          </w:tcPr>
          <w:p w14:paraId="57544BCA">
            <w:pPr>
              <w:pStyle w:val="9"/>
              <w:jc w:val="both"/>
              <w:rPr>
                <w:rFonts w:ascii="Times New Roman" w:hAnsi="Times New Roman" w:cs="Times New Roman"/>
                <w:sz w:val="24"/>
                <w:szCs w:val="24"/>
              </w:rPr>
            </w:pPr>
            <w:r>
              <w:rPr>
                <w:rFonts w:ascii="Times New Roman" w:hAnsi="Times New Roman" w:cs="Times New Roman"/>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14:paraId="7F839180">
        <w:tblPrEx>
          <w:tblCellMar>
            <w:top w:w="102" w:type="dxa"/>
            <w:left w:w="62" w:type="dxa"/>
            <w:bottom w:w="102" w:type="dxa"/>
            <w:right w:w="62" w:type="dxa"/>
          </w:tblCellMar>
        </w:tblPrEx>
        <w:tc>
          <w:tcPr>
            <w:tcW w:w="737" w:type="dxa"/>
            <w:tcBorders>
              <w:top w:val="single" w:color="auto" w:sz="4" w:space="0"/>
              <w:left w:val="single" w:color="auto" w:sz="4" w:space="0"/>
              <w:bottom w:val="single" w:color="auto" w:sz="4" w:space="0"/>
              <w:right w:val="single" w:color="auto" w:sz="4" w:space="0"/>
            </w:tcBorders>
          </w:tcPr>
          <w:p w14:paraId="46504E85">
            <w:pPr>
              <w:pStyle w:val="9"/>
              <w:rPr>
                <w:rFonts w:ascii="Times New Roman" w:hAnsi="Times New Roman" w:cs="Times New Roman"/>
                <w:sz w:val="24"/>
                <w:szCs w:val="24"/>
              </w:rPr>
            </w:pPr>
            <w:r>
              <w:rPr>
                <w:rFonts w:ascii="Times New Roman" w:hAnsi="Times New Roman" w:cs="Times New Roman"/>
                <w:sz w:val="24"/>
                <w:szCs w:val="24"/>
              </w:rPr>
              <w:t>9</w:t>
            </w:r>
          </w:p>
        </w:tc>
        <w:tc>
          <w:tcPr>
            <w:tcW w:w="2949" w:type="dxa"/>
            <w:tcBorders>
              <w:top w:val="single" w:color="auto" w:sz="4" w:space="0"/>
              <w:left w:val="single" w:color="auto" w:sz="4" w:space="0"/>
              <w:bottom w:val="single" w:color="auto" w:sz="4" w:space="0"/>
              <w:right w:val="single" w:color="auto" w:sz="4" w:space="0"/>
            </w:tcBorders>
          </w:tcPr>
          <w:p w14:paraId="673B472E">
            <w:pPr>
              <w:pStyle w:val="9"/>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5907" w:type="dxa"/>
            <w:tcBorders>
              <w:top w:val="single" w:color="auto" w:sz="4" w:space="0"/>
              <w:left w:val="single" w:color="auto" w:sz="4" w:space="0"/>
              <w:bottom w:val="single" w:color="auto" w:sz="4" w:space="0"/>
              <w:right w:val="single" w:color="auto" w:sz="4" w:space="0"/>
            </w:tcBorders>
          </w:tcPr>
          <w:p w14:paraId="7DB88ACE">
            <w:pPr>
              <w:pStyle w:val="9"/>
              <w:jc w:val="both"/>
              <w:rPr>
                <w:rFonts w:ascii="Times New Roman" w:hAnsi="Times New Roman" w:cs="Times New Roman"/>
                <w:sz w:val="24"/>
                <w:szCs w:val="24"/>
              </w:rPr>
            </w:pPr>
            <w:r>
              <w:rPr>
                <w:rFonts w:ascii="Times New Roman" w:hAnsi="Times New Roman" w:cs="Times New Roman"/>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14:paraId="46C69223">
      <w:pPr>
        <w:ind w:firstLine="708"/>
        <w:jc w:val="both"/>
        <w:rPr>
          <w:b/>
        </w:rPr>
      </w:pPr>
    </w:p>
    <w:p w14:paraId="04D7D57D">
      <w:pPr>
        <w:ind w:firstLine="708"/>
        <w:jc w:val="both"/>
      </w:pPr>
      <w:r>
        <w:rPr>
          <w:b/>
        </w:rPr>
        <w:t>Предметная область «Русский язык и литературное чтение»</w:t>
      </w:r>
      <w:r>
        <w:t xml:space="preserve"> реализуется в рамках учебных предметов «</w:t>
      </w:r>
      <w:r>
        <w:rPr>
          <w:b/>
        </w:rPr>
        <w:t>Русский язык</w:t>
      </w:r>
      <w:r>
        <w:t>» и «</w:t>
      </w:r>
      <w:r>
        <w:rPr>
          <w:b/>
        </w:rPr>
        <w:t>Литературное чтение</w:t>
      </w:r>
      <w:r>
        <w:t xml:space="preserve">». Назначение предмета  «Русский язык» на уровне начального общего образования состоит в том, чтобы заложить основу формирования функционально грамотной личности, обеспечить языковое и речевое развитие обучающихся.  </w:t>
      </w:r>
      <w:r>
        <w:rPr>
          <w:rStyle w:val="15"/>
        </w:rPr>
        <w:t xml:space="preserve">В 1-4 классах </w:t>
      </w:r>
      <w:r>
        <w:t xml:space="preserve">на изучение учебного предмета «Русский язык» отводится 4 ч в неделю. </w:t>
      </w:r>
    </w:p>
    <w:p w14:paraId="77C3DB03">
      <w:pPr>
        <w:ind w:firstLine="737"/>
        <w:jc w:val="both"/>
      </w:pPr>
      <w:r>
        <w:t xml:space="preserve">«Литературное чтение» - один из основных предметов в системе подготовки обучающихся на уровне начального общего образования. На изучение учебного предмета выделено в 1-3 классах 4 ч в неделю, в 4-ых классах – 3 ч в неделю. </w:t>
      </w:r>
    </w:p>
    <w:p w14:paraId="277CECB8">
      <w:pPr>
        <w:ind w:firstLine="737"/>
        <w:jc w:val="both"/>
      </w:pPr>
      <w:r>
        <w:rPr>
          <w:b/>
        </w:rPr>
        <w:t>Предметная область «Родной язык и литературное чтение на родном языке»</w:t>
      </w:r>
      <w:r>
        <w:t xml:space="preserve"> реализуются в рамках учебных предметов «</w:t>
      </w:r>
      <w:r>
        <w:rPr>
          <w:b/>
        </w:rPr>
        <w:t>Родной язык</w:t>
      </w:r>
      <w:r>
        <w:t xml:space="preserve">», «Литературное чтение на родном языке» в 4 классе 1 ч в неделю. </w:t>
      </w:r>
    </w:p>
    <w:p w14:paraId="2D1FB5F8">
      <w:pPr>
        <w:ind w:firstLine="737"/>
        <w:jc w:val="both"/>
      </w:pPr>
      <w:r>
        <w:t>Изучение учебного предмета «</w:t>
      </w:r>
      <w:r>
        <w:rPr>
          <w:b/>
        </w:rPr>
        <w:t>Родной язык</w:t>
      </w:r>
      <w:r>
        <w:t>» направлено на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35F599D6">
      <w:pPr>
        <w:ind w:firstLine="737"/>
        <w:jc w:val="both"/>
        <w:rPr>
          <w:color w:val="FF0000"/>
        </w:rPr>
      </w:pPr>
      <w:r>
        <w:t>Учебный предмет «</w:t>
      </w:r>
      <w:r>
        <w:rPr>
          <w:b/>
        </w:rPr>
        <w:t>Литературное чтение на родном языке</w:t>
      </w:r>
      <w:r>
        <w:t>» направлен на формирование у обучающихся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14:paraId="039918E2">
      <w:pPr>
        <w:pStyle w:val="11"/>
        <w:shd w:val="clear" w:color="auto" w:fill="auto"/>
        <w:spacing w:line="240" w:lineRule="auto"/>
        <w:ind w:firstLine="737"/>
        <w:rPr>
          <w:rFonts w:ascii="Times New Roman" w:hAnsi="Times New Roman" w:cs="Times New Roman"/>
          <w:sz w:val="24"/>
          <w:szCs w:val="24"/>
        </w:rPr>
      </w:pPr>
      <w:r>
        <w:rPr>
          <w:rFonts w:ascii="Times New Roman" w:hAnsi="Times New Roman" w:cs="Times New Roman"/>
          <w:b/>
          <w:sz w:val="24"/>
          <w:szCs w:val="24"/>
        </w:rPr>
        <w:t>Предметная область «</w:t>
      </w:r>
      <w:r>
        <w:rPr>
          <w:rFonts w:ascii="Times New Roman" w:hAnsi="Times New Roman" w:cs="Times New Roman"/>
          <w:b/>
          <w:bCs/>
          <w:sz w:val="24"/>
          <w:szCs w:val="24"/>
        </w:rPr>
        <w:t>Иностранный язык</w:t>
      </w:r>
      <w:r>
        <w:rPr>
          <w:rFonts w:ascii="Times New Roman" w:hAnsi="Times New Roman" w:cs="Times New Roman"/>
          <w:b/>
          <w:sz w:val="24"/>
          <w:szCs w:val="24"/>
        </w:rPr>
        <w:t>»</w:t>
      </w:r>
      <w:r>
        <w:rPr>
          <w:rFonts w:ascii="Times New Roman" w:hAnsi="Times New Roman" w:cs="Times New Roman"/>
          <w:sz w:val="24"/>
          <w:szCs w:val="24"/>
        </w:rPr>
        <w:t xml:space="preserve"> реализуются через учебный предмет «</w:t>
      </w:r>
      <w:r>
        <w:rPr>
          <w:rFonts w:ascii="Times New Roman" w:hAnsi="Times New Roman" w:cs="Times New Roman"/>
          <w:b/>
          <w:sz w:val="24"/>
          <w:szCs w:val="24"/>
        </w:rPr>
        <w:t>Иностранный язык</w:t>
      </w:r>
      <w:r>
        <w:rPr>
          <w:rFonts w:ascii="Times New Roman" w:hAnsi="Times New Roman" w:cs="Times New Roman"/>
          <w:sz w:val="24"/>
          <w:szCs w:val="24"/>
        </w:rPr>
        <w:t xml:space="preserve">». В результате изучения учебного предмета «Иностранный язык» у обучающихся формируются первоначальные представления о роли и значимости иностранного языка в жизни современного человека.  </w:t>
      </w:r>
    </w:p>
    <w:p w14:paraId="41F36B43">
      <w:pPr>
        <w:pStyle w:val="11"/>
        <w:shd w:val="clear" w:color="auto" w:fill="auto"/>
        <w:spacing w:line="240" w:lineRule="auto"/>
        <w:ind w:firstLine="737"/>
        <w:rPr>
          <w:rFonts w:ascii="Times New Roman" w:hAnsi="Times New Roman" w:cs="Times New Roman"/>
          <w:color w:val="000000"/>
          <w:sz w:val="24"/>
          <w:szCs w:val="24"/>
        </w:rPr>
      </w:pPr>
      <w:r>
        <w:rPr>
          <w:rFonts w:ascii="Times New Roman" w:hAnsi="Times New Roman" w:cs="Times New Roman"/>
          <w:sz w:val="24"/>
          <w:szCs w:val="24"/>
        </w:rPr>
        <w:t>В рамках учебного предмета «Иностранный язык» изучается немецкий язык, который введен на уровне начального общего образования со 2-го класса в объеме 2-х часов в неделю.</w:t>
      </w:r>
    </w:p>
    <w:p w14:paraId="64E0473E">
      <w:pPr>
        <w:pStyle w:val="11"/>
        <w:shd w:val="clear" w:color="auto" w:fill="auto"/>
        <w:spacing w:line="240" w:lineRule="auto"/>
        <w:ind w:firstLine="737"/>
        <w:rPr>
          <w:rFonts w:ascii="Times New Roman" w:hAnsi="Times New Roman" w:cs="Times New Roman"/>
          <w:color w:val="000000"/>
          <w:sz w:val="24"/>
          <w:szCs w:val="24"/>
        </w:rPr>
      </w:pPr>
      <w:r>
        <w:rPr>
          <w:rFonts w:ascii="Times New Roman" w:hAnsi="Times New Roman" w:cs="Times New Roman"/>
          <w:b/>
          <w:sz w:val="24"/>
          <w:szCs w:val="24"/>
        </w:rPr>
        <w:t xml:space="preserve">Предметная область «Математика и информатика» </w:t>
      </w:r>
      <w:r>
        <w:rPr>
          <w:rFonts w:ascii="Times New Roman" w:hAnsi="Times New Roman" w:cs="Times New Roman"/>
          <w:sz w:val="24"/>
          <w:szCs w:val="24"/>
        </w:rPr>
        <w:t>на уровне начального общего образования реализуется через учебный предмет «</w:t>
      </w:r>
      <w:r>
        <w:rPr>
          <w:rFonts w:ascii="Times New Roman" w:hAnsi="Times New Roman" w:cs="Times New Roman"/>
          <w:b/>
          <w:sz w:val="24"/>
          <w:szCs w:val="24"/>
        </w:rPr>
        <w:t>Математика</w:t>
      </w:r>
      <w:r>
        <w:rPr>
          <w:rFonts w:ascii="Times New Roman" w:hAnsi="Times New Roman" w:cs="Times New Roman"/>
          <w:sz w:val="24"/>
          <w:szCs w:val="24"/>
        </w:rPr>
        <w:t>», который  направлен на формирование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пространственного воображения и математической речи.</w:t>
      </w:r>
    </w:p>
    <w:p w14:paraId="244EE6CB">
      <w:pPr>
        <w:pStyle w:val="11"/>
        <w:shd w:val="clear" w:color="auto" w:fill="auto"/>
        <w:spacing w:line="240" w:lineRule="auto"/>
        <w:ind w:firstLine="737"/>
        <w:rPr>
          <w:rFonts w:ascii="Times New Roman" w:hAnsi="Times New Roman" w:cs="Times New Roman"/>
          <w:sz w:val="24"/>
          <w:szCs w:val="24"/>
        </w:rPr>
      </w:pPr>
      <w:r>
        <w:rPr>
          <w:rFonts w:ascii="Times New Roman" w:hAnsi="Times New Roman" w:cs="Times New Roman"/>
          <w:sz w:val="24"/>
          <w:szCs w:val="24"/>
        </w:rPr>
        <w:t xml:space="preserve">На изучение предмета «Математика» в 1 классе 5 часов в неделю, 2-4 классах отведено 4 часа в неделю. </w:t>
      </w:r>
    </w:p>
    <w:p w14:paraId="3D97FAA9">
      <w:pPr>
        <w:pStyle w:val="11"/>
        <w:shd w:val="clear" w:color="auto" w:fill="auto"/>
        <w:spacing w:line="240" w:lineRule="auto"/>
        <w:ind w:firstLine="737"/>
        <w:rPr>
          <w:rFonts w:ascii="Times New Roman" w:hAnsi="Times New Roman" w:cs="Times New Roman"/>
          <w:color w:val="000000"/>
          <w:spacing w:val="0"/>
          <w:sz w:val="24"/>
        </w:rPr>
      </w:pPr>
      <w:r>
        <w:rPr>
          <w:rFonts w:ascii="Times New Roman" w:hAnsi="Times New Roman" w:cs="Times New Roman"/>
          <w:b/>
          <w:color w:val="000000"/>
          <w:spacing w:val="0"/>
          <w:sz w:val="24"/>
        </w:rPr>
        <w:t>Предметная область «</w:t>
      </w:r>
      <w:r>
        <w:rPr>
          <w:rFonts w:ascii="Times New Roman" w:hAnsi="Times New Roman" w:cs="Times New Roman"/>
          <w:b/>
          <w:bCs/>
          <w:sz w:val="24"/>
          <w:szCs w:val="24"/>
        </w:rPr>
        <w:t>Обществознание и естествознание»</w:t>
      </w:r>
      <w:r>
        <w:rPr>
          <w:rFonts w:ascii="Times New Roman" w:hAnsi="Times New Roman" w:cs="Times New Roman"/>
          <w:bCs/>
          <w:sz w:val="24"/>
          <w:szCs w:val="24"/>
        </w:rPr>
        <w:t xml:space="preserve"> реализуется в рамках учебного предмета </w:t>
      </w:r>
      <w:r>
        <w:rPr>
          <w:rFonts w:ascii="Times New Roman" w:hAnsi="Times New Roman" w:cs="Times New Roman"/>
          <w:color w:val="000000"/>
          <w:spacing w:val="0"/>
          <w:sz w:val="24"/>
        </w:rPr>
        <w:t>«</w:t>
      </w:r>
      <w:r>
        <w:rPr>
          <w:rFonts w:ascii="Times New Roman" w:hAnsi="Times New Roman" w:cs="Times New Roman"/>
          <w:b/>
          <w:color w:val="000000"/>
          <w:spacing w:val="0"/>
          <w:sz w:val="24"/>
        </w:rPr>
        <w:t>Окружающий мир</w:t>
      </w:r>
      <w:r>
        <w:rPr>
          <w:rFonts w:ascii="Times New Roman" w:hAnsi="Times New Roman" w:cs="Times New Roman"/>
          <w:color w:val="000000"/>
          <w:spacing w:val="0"/>
          <w:sz w:val="24"/>
        </w:rPr>
        <w:t>», который приучает детей к целостному рациональному</w:t>
      </w:r>
      <w:r>
        <w:rPr>
          <w:rFonts w:ascii="Times New Roman" w:hAnsi="Times New Roman" w:cs="Times New Roman"/>
          <w:color w:val="000000"/>
          <w:spacing w:val="0"/>
          <w:sz w:val="22"/>
          <w:szCs w:val="22"/>
        </w:rPr>
        <w:t xml:space="preserve"> </w:t>
      </w:r>
      <w:r>
        <w:rPr>
          <w:rFonts w:ascii="Times New Roman" w:hAnsi="Times New Roman" w:cs="Times New Roman"/>
          <w:color w:val="000000"/>
          <w:spacing w:val="0"/>
          <w:sz w:val="24"/>
        </w:rPr>
        <w:t>(умопостигаемому) постижению окружающего мира, готовит их к освоению основ знаний в</w:t>
      </w:r>
      <w:r>
        <w:rPr>
          <w:rFonts w:ascii="Times New Roman" w:hAnsi="Times New Roman" w:cs="Times New Roman"/>
          <w:color w:val="000000"/>
          <w:spacing w:val="0"/>
          <w:sz w:val="22"/>
          <w:szCs w:val="22"/>
        </w:rPr>
        <w:t xml:space="preserve"> </w:t>
      </w:r>
      <w:r>
        <w:rPr>
          <w:rFonts w:ascii="Times New Roman" w:hAnsi="Times New Roman" w:cs="Times New Roman"/>
          <w:color w:val="000000"/>
          <w:spacing w:val="0"/>
          <w:sz w:val="24"/>
        </w:rPr>
        <w:t>основной школе. Учебный предмет «Окружающий мир» изучается с 1 по 4</w:t>
      </w:r>
      <w:r>
        <w:rPr>
          <w:rFonts w:ascii="Times New Roman" w:hAnsi="Times New Roman" w:cs="Times New Roman"/>
          <w:color w:val="000000"/>
          <w:spacing w:val="0"/>
          <w:sz w:val="22"/>
          <w:szCs w:val="22"/>
        </w:rPr>
        <w:t xml:space="preserve"> </w:t>
      </w:r>
      <w:r>
        <w:rPr>
          <w:rFonts w:ascii="Times New Roman" w:hAnsi="Times New Roman" w:cs="Times New Roman"/>
          <w:color w:val="000000"/>
          <w:spacing w:val="0"/>
          <w:sz w:val="24"/>
        </w:rPr>
        <w:t>класс по 2 часа в неделю.</w:t>
      </w:r>
    </w:p>
    <w:p w14:paraId="1C3299AF">
      <w:pPr>
        <w:pStyle w:val="11"/>
        <w:shd w:val="clear" w:color="auto" w:fill="auto"/>
        <w:spacing w:line="240" w:lineRule="auto"/>
        <w:ind w:firstLine="737"/>
        <w:rPr>
          <w:rFonts w:ascii="Times New Roman" w:hAnsi="Times New Roman" w:cs="Times New Roman"/>
          <w:color w:val="000000"/>
          <w:spacing w:val="0"/>
          <w:sz w:val="24"/>
          <w:szCs w:val="28"/>
        </w:rPr>
      </w:pPr>
      <w:r>
        <w:rPr>
          <w:rFonts w:ascii="Times New Roman" w:hAnsi="Times New Roman" w:cs="Times New Roman"/>
          <w:b/>
          <w:sz w:val="24"/>
          <w:szCs w:val="28"/>
        </w:rPr>
        <w:t>Предметная область «</w:t>
      </w:r>
      <w:r>
        <w:rPr>
          <w:rFonts w:ascii="Times New Roman" w:hAnsi="Times New Roman" w:cs="Times New Roman"/>
          <w:b/>
          <w:bCs/>
          <w:sz w:val="24"/>
          <w:szCs w:val="28"/>
        </w:rPr>
        <w:t xml:space="preserve">Основы </w:t>
      </w:r>
      <w:r>
        <w:rPr>
          <w:rStyle w:val="16"/>
          <w:rFonts w:ascii="Times New Roman" w:hAnsi="Times New Roman" w:eastAsia="@Arial Unicode MS" w:cs="Times New Roman"/>
          <w:b/>
          <w:sz w:val="24"/>
          <w:szCs w:val="28"/>
        </w:rPr>
        <w:t>религиозных культур и светской этики</w:t>
      </w:r>
      <w:r>
        <w:rPr>
          <w:rFonts w:ascii="Times New Roman" w:hAnsi="Times New Roman" w:cs="Times New Roman"/>
          <w:b/>
          <w:sz w:val="24"/>
          <w:szCs w:val="28"/>
        </w:rPr>
        <w:t>»</w:t>
      </w:r>
      <w:r>
        <w:rPr>
          <w:rFonts w:ascii="Times New Roman" w:hAnsi="Times New Roman" w:cs="Times New Roman"/>
          <w:sz w:val="24"/>
          <w:szCs w:val="28"/>
        </w:rPr>
        <w:t xml:space="preserve"> реализуется в 4-х классах в рамках учебного предмета «Основы религиозных  культур и светской этики» из расчета 1 час в неделю. Изучение предмета направлено на решение следующих задач: готовность обучающихся к нравственному самосовершенствованию, духовному саморазвитию; знакомство с основными нормами светской и религиозной морали.</w:t>
      </w:r>
    </w:p>
    <w:p w14:paraId="3E7485DA">
      <w:pPr>
        <w:pStyle w:val="11"/>
        <w:shd w:val="clear" w:color="auto" w:fill="auto"/>
        <w:spacing w:line="240" w:lineRule="auto"/>
        <w:ind w:firstLine="737"/>
        <w:rPr>
          <w:rFonts w:ascii="Times New Roman" w:hAnsi="Times New Roman" w:cs="Times New Roman"/>
          <w:sz w:val="24"/>
          <w:szCs w:val="24"/>
        </w:rPr>
      </w:pPr>
      <w:r>
        <w:rPr>
          <w:rFonts w:ascii="Times New Roman" w:hAnsi="Times New Roman" w:cs="Times New Roman"/>
          <w:b/>
          <w:sz w:val="24"/>
          <w:szCs w:val="24"/>
        </w:rPr>
        <w:t>Предметная область</w:t>
      </w:r>
      <w:r>
        <w:rPr>
          <w:rFonts w:ascii="Times New Roman" w:hAnsi="Times New Roman" w:cs="Times New Roman"/>
          <w:b/>
          <w:bCs/>
          <w:sz w:val="24"/>
          <w:szCs w:val="24"/>
        </w:rPr>
        <w:t xml:space="preserve"> «Искусство»</w:t>
      </w:r>
      <w:r>
        <w:rPr>
          <w:rFonts w:ascii="Times New Roman" w:hAnsi="Times New Roman" w:cs="Times New Roman"/>
          <w:sz w:val="24"/>
          <w:szCs w:val="24"/>
        </w:rPr>
        <w:t xml:space="preserve"> реализуется в рамках учебных предметов «</w:t>
      </w:r>
      <w:r>
        <w:rPr>
          <w:rFonts w:ascii="Times New Roman" w:hAnsi="Times New Roman" w:cs="Times New Roman"/>
          <w:b/>
          <w:sz w:val="24"/>
          <w:szCs w:val="24"/>
        </w:rPr>
        <w:t>Изобразительное искусство</w:t>
      </w:r>
      <w:r>
        <w:rPr>
          <w:rFonts w:ascii="Times New Roman" w:hAnsi="Times New Roman" w:cs="Times New Roman"/>
          <w:sz w:val="24"/>
          <w:szCs w:val="24"/>
        </w:rPr>
        <w:t>» и «</w:t>
      </w:r>
      <w:r>
        <w:rPr>
          <w:rFonts w:ascii="Times New Roman" w:hAnsi="Times New Roman" w:cs="Times New Roman"/>
          <w:b/>
          <w:sz w:val="24"/>
          <w:szCs w:val="24"/>
        </w:rPr>
        <w:t>Музыка</w:t>
      </w:r>
      <w:r>
        <w:rPr>
          <w:rFonts w:ascii="Times New Roman" w:hAnsi="Times New Roman" w:cs="Times New Roman"/>
          <w:sz w:val="24"/>
          <w:szCs w:val="24"/>
        </w:rPr>
        <w:t xml:space="preserve">». Учебные предметы данной предметной области позволяют реализовывать творческий потенциал обучающихся и развивать художественный вкус, интеллектуальную и эмоциональную сферу, способности оценивать окружающий мир по законам красоты. На изучение учебных предметов отводится по 1 часу в неделю. </w:t>
      </w:r>
    </w:p>
    <w:p w14:paraId="75A304AC">
      <w:pPr>
        <w:pStyle w:val="11"/>
        <w:shd w:val="clear" w:color="auto" w:fill="auto"/>
        <w:spacing w:line="240" w:lineRule="auto"/>
        <w:ind w:firstLine="737"/>
        <w:rPr>
          <w:rFonts w:ascii="Times New Roman" w:hAnsi="Times New Roman" w:cs="Times New Roman"/>
          <w:bCs/>
          <w:sz w:val="24"/>
          <w:szCs w:val="24"/>
        </w:rPr>
      </w:pPr>
      <w:r>
        <w:rPr>
          <w:rFonts w:ascii="Times New Roman" w:hAnsi="Times New Roman" w:cs="Times New Roman"/>
          <w:b/>
          <w:sz w:val="24"/>
          <w:szCs w:val="24"/>
        </w:rPr>
        <w:t>Предметная область</w:t>
      </w:r>
      <w:r>
        <w:rPr>
          <w:rFonts w:ascii="Times New Roman" w:hAnsi="Times New Roman" w:cs="Times New Roman"/>
          <w:b/>
          <w:bCs/>
          <w:sz w:val="24"/>
          <w:szCs w:val="24"/>
        </w:rPr>
        <w:t xml:space="preserve"> «Технология» </w:t>
      </w:r>
      <w:r>
        <w:rPr>
          <w:rFonts w:ascii="Times New Roman" w:hAnsi="Times New Roman" w:cs="Times New Roman"/>
          <w:bCs/>
          <w:sz w:val="24"/>
          <w:szCs w:val="24"/>
        </w:rPr>
        <w:t>на уровне начального общего образования реализуется в рамках учебного предмета «</w:t>
      </w:r>
      <w:r>
        <w:rPr>
          <w:rFonts w:ascii="Times New Roman" w:hAnsi="Times New Roman" w:cs="Times New Roman"/>
          <w:b/>
          <w:bCs/>
          <w:sz w:val="24"/>
          <w:szCs w:val="24"/>
        </w:rPr>
        <w:t>Технология</w:t>
      </w:r>
      <w:r>
        <w:rPr>
          <w:rFonts w:ascii="Times New Roman" w:hAnsi="Times New Roman" w:cs="Times New Roman"/>
          <w:bCs/>
          <w:sz w:val="24"/>
          <w:szCs w:val="24"/>
        </w:rPr>
        <w:t>».  Данный предмет дает возможность получения представлений о созидательном и нравственном значении труда в жизни, дает представление о профессиях. На изучение данного учебного предмета отводится 1 час в неделю.</w:t>
      </w:r>
    </w:p>
    <w:p w14:paraId="5968309C">
      <w:pPr>
        <w:pStyle w:val="11"/>
        <w:shd w:val="clear" w:color="auto" w:fill="auto"/>
        <w:spacing w:line="240" w:lineRule="auto"/>
        <w:ind w:firstLine="737"/>
        <w:rPr>
          <w:rFonts w:ascii="Times New Roman" w:hAnsi="Times New Roman" w:cs="Times New Roman"/>
          <w:color w:val="000000"/>
          <w:sz w:val="24"/>
        </w:rPr>
      </w:pPr>
      <w:r>
        <w:rPr>
          <w:rFonts w:ascii="Times New Roman" w:hAnsi="Times New Roman" w:cs="Times New Roman"/>
          <w:b/>
          <w:sz w:val="24"/>
          <w:szCs w:val="24"/>
        </w:rPr>
        <w:t>Предметная область</w:t>
      </w:r>
      <w:r>
        <w:rPr>
          <w:rFonts w:ascii="Times New Roman" w:hAnsi="Times New Roman" w:cs="Times New Roman"/>
          <w:b/>
          <w:bCs/>
          <w:sz w:val="24"/>
          <w:szCs w:val="24"/>
        </w:rPr>
        <w:t xml:space="preserve"> «Физическая культура» </w:t>
      </w:r>
      <w:r>
        <w:rPr>
          <w:rFonts w:ascii="Times New Roman" w:hAnsi="Times New Roman" w:cs="Times New Roman"/>
          <w:bCs/>
          <w:sz w:val="24"/>
          <w:szCs w:val="24"/>
        </w:rPr>
        <w:t>представлена учебным предметом «</w:t>
      </w:r>
      <w:r>
        <w:rPr>
          <w:rFonts w:ascii="Times New Roman" w:hAnsi="Times New Roman" w:cs="Times New Roman"/>
          <w:b/>
          <w:bCs/>
          <w:sz w:val="24"/>
          <w:szCs w:val="24"/>
        </w:rPr>
        <w:t>Физическая культура</w:t>
      </w:r>
      <w:r>
        <w:rPr>
          <w:rFonts w:ascii="Times New Roman" w:hAnsi="Times New Roman" w:cs="Times New Roman"/>
          <w:bCs/>
          <w:sz w:val="24"/>
          <w:szCs w:val="24"/>
        </w:rPr>
        <w:t>», который направлен на формирование основ здорового образа жизни.  Объем часов, отводимых на данный учебный предмет, позволяет в полной мере реализовать требования ФГОС НОО, удовлетворить запросы обучающихся, родителей (законных представителей): в 1 класс – 2 часа, 2– 4 классах 3 ч в неделю, .</w:t>
      </w:r>
      <w:r>
        <w:rPr>
          <w:rFonts w:ascii="Times New Roman" w:hAnsi="Times New Roman" w:cs="Times New Roman"/>
          <w:color w:val="000000"/>
          <w:sz w:val="24"/>
        </w:rPr>
        <w:t xml:space="preserve"> </w:t>
      </w:r>
    </w:p>
    <w:p w14:paraId="65FA0893">
      <w:pPr>
        <w:pStyle w:val="11"/>
        <w:shd w:val="clear" w:color="auto" w:fill="auto"/>
        <w:spacing w:line="240" w:lineRule="auto"/>
        <w:ind w:firstLine="737"/>
        <w:rPr>
          <w:rFonts w:ascii="Times New Roman" w:hAnsi="Times New Roman" w:cs="Times New Roman"/>
          <w:color w:val="000000"/>
          <w:sz w:val="24"/>
        </w:rPr>
      </w:pPr>
    </w:p>
    <w:p w14:paraId="2A1ABE7E">
      <w:pPr>
        <w:pStyle w:val="11"/>
        <w:ind w:firstLine="737"/>
        <w:jc w:val="center"/>
        <w:rPr>
          <w:rFonts w:ascii="Times New Roman" w:hAnsi="Times New Roman" w:eastAsia="Times New Roman" w:cs="Times New Roman"/>
          <w:b/>
          <w:bCs/>
          <w:spacing w:val="0"/>
          <w:sz w:val="23"/>
          <w:szCs w:val="23"/>
          <w:lang w:eastAsia="ru-RU"/>
        </w:rPr>
      </w:pPr>
      <w:r>
        <w:rPr>
          <w:rFonts w:ascii="Times New Roman" w:hAnsi="Times New Roman" w:eastAsia="Times New Roman" w:cs="Times New Roman"/>
          <w:b/>
          <w:bCs/>
          <w:spacing w:val="0"/>
          <w:sz w:val="23"/>
          <w:szCs w:val="23"/>
          <w:lang w:eastAsia="ru-RU"/>
        </w:rPr>
        <w:t>Основное общее образование</w:t>
      </w:r>
    </w:p>
    <w:p w14:paraId="652EBD68">
      <w:pPr>
        <w:pStyle w:val="11"/>
        <w:ind w:firstLine="737"/>
        <w:jc w:val="center"/>
        <w:rPr>
          <w:rFonts w:ascii="Times New Roman" w:hAnsi="Times New Roman" w:eastAsia="Times New Roman" w:cs="Times New Roman"/>
          <w:b/>
          <w:bCs/>
          <w:spacing w:val="0"/>
          <w:sz w:val="23"/>
          <w:szCs w:val="23"/>
          <w:lang w:eastAsia="ru-RU"/>
        </w:rPr>
      </w:pPr>
    </w:p>
    <w:p w14:paraId="48CD27A0">
      <w:pPr>
        <w:autoSpaceDE w:val="0"/>
        <w:autoSpaceDN w:val="0"/>
        <w:adjustRightInd w:val="0"/>
        <w:ind w:firstLine="708"/>
        <w:jc w:val="both"/>
        <w:rPr>
          <w:lang w:eastAsia="ru-RU"/>
        </w:rPr>
      </w:pPr>
      <w:r>
        <w:rPr>
          <w:lang w:eastAsia="ru-RU"/>
        </w:rPr>
        <w:t xml:space="preserve">Организация образовательного процесса в 5-9 классах регламентируется Уставом, настоящим учебным планом, годовым календарным учебным графиком, расписанием учебных занятий, расписанием звонков.. Режим функционирования школы устанавливается в соответствии с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Уставом образовательного учреждения. </w:t>
      </w:r>
    </w:p>
    <w:p w14:paraId="0D814EB7">
      <w:pPr>
        <w:autoSpaceDE w:val="0"/>
        <w:autoSpaceDN w:val="0"/>
        <w:adjustRightInd w:val="0"/>
        <w:ind w:firstLine="708"/>
        <w:jc w:val="both"/>
        <w:rPr>
          <w:lang w:eastAsia="ru-RU"/>
        </w:rPr>
      </w:pPr>
      <w:r>
        <w:rPr>
          <w:lang w:eastAsia="ru-RU"/>
        </w:rPr>
        <w:t xml:space="preserve">В соответствии с Уставом МОУ Дунаевская ООШ осуществляет образовательный процесс в условиях 5-дневной учебной недели в 5-9 классах. </w:t>
      </w:r>
    </w:p>
    <w:p w14:paraId="0A59F563">
      <w:pPr>
        <w:autoSpaceDE w:val="0"/>
        <w:autoSpaceDN w:val="0"/>
        <w:adjustRightInd w:val="0"/>
        <w:ind w:firstLine="708"/>
        <w:jc w:val="both"/>
        <w:rPr>
          <w:lang w:eastAsia="ru-RU"/>
        </w:rPr>
      </w:pPr>
      <w:r>
        <w:rPr>
          <w:lang w:eastAsia="ru-RU"/>
        </w:rPr>
        <w:t xml:space="preserve">Согласно Уставу Школа устанавливает следующий режим работы: понедельник – пятница с 08.30 до 17.30 часов. В субботу, воскресенье и праздничные дни, установленные законодательством Российской Федерации, школа не работает.  </w:t>
      </w:r>
    </w:p>
    <w:p w14:paraId="18B2E3BC">
      <w:pPr>
        <w:autoSpaceDE w:val="0"/>
        <w:autoSpaceDN w:val="0"/>
        <w:adjustRightInd w:val="0"/>
        <w:jc w:val="both"/>
        <w:rPr>
          <w:lang w:eastAsia="ru-RU"/>
        </w:rPr>
      </w:pPr>
      <w:r>
        <w:rPr>
          <w:lang w:eastAsia="ru-RU"/>
        </w:rPr>
        <w:t xml:space="preserve">   </w:t>
      </w:r>
      <w:r>
        <w:rPr>
          <w:lang w:eastAsia="ru-RU"/>
        </w:rPr>
        <w:tab/>
      </w:r>
      <w:r>
        <w:rPr>
          <w:lang w:eastAsia="ru-RU"/>
        </w:rPr>
        <w:t xml:space="preserve"> Продолжительность учебного года: 34 учебные недели; </w:t>
      </w:r>
    </w:p>
    <w:p w14:paraId="7CA0C91D">
      <w:pPr>
        <w:autoSpaceDE w:val="0"/>
        <w:autoSpaceDN w:val="0"/>
        <w:adjustRightInd w:val="0"/>
        <w:ind w:firstLine="708"/>
        <w:jc w:val="both"/>
        <w:rPr>
          <w:lang w:eastAsia="ru-RU"/>
        </w:rPr>
      </w:pPr>
      <w:r>
        <w:rPr>
          <w:lang w:eastAsia="ru-RU"/>
        </w:rPr>
        <w:t xml:space="preserve">Образовательный процесс проводится во время учебного года. Учебный год начинается 1 сентября 2021 года. </w:t>
      </w:r>
    </w:p>
    <w:p w14:paraId="1E451202">
      <w:pPr>
        <w:autoSpaceDE w:val="0"/>
        <w:autoSpaceDN w:val="0"/>
        <w:adjustRightInd w:val="0"/>
        <w:ind w:firstLine="708"/>
        <w:jc w:val="both"/>
        <w:rPr>
          <w:lang w:eastAsia="ru-RU"/>
        </w:rPr>
      </w:pPr>
      <w:r>
        <w:rPr>
          <w:lang w:eastAsia="ru-RU"/>
        </w:rPr>
        <w:t xml:space="preserve">Учебный год условно делится на четверти, являющиеся периодами, по итогам которых в 5-9 классах выставляются отметки за текущее освоение общеобразовательных программ. </w:t>
      </w:r>
    </w:p>
    <w:p w14:paraId="2AD3549D">
      <w:pPr>
        <w:autoSpaceDE w:val="0"/>
        <w:autoSpaceDN w:val="0"/>
        <w:adjustRightInd w:val="0"/>
        <w:ind w:left="708"/>
        <w:jc w:val="both"/>
        <w:rPr>
          <w:lang w:eastAsia="ru-RU"/>
        </w:rPr>
      </w:pPr>
      <w:r>
        <w:rPr>
          <w:lang w:eastAsia="ru-RU"/>
        </w:rPr>
        <w:t xml:space="preserve">Продолжительность учебной недели: 5-дневная учебная неделя. </w:t>
      </w:r>
    </w:p>
    <w:p w14:paraId="218102EA">
      <w:pPr>
        <w:autoSpaceDE w:val="0"/>
        <w:autoSpaceDN w:val="0"/>
        <w:adjustRightInd w:val="0"/>
        <w:rPr>
          <w:color w:val="000000"/>
          <w:lang w:eastAsia="ru-RU"/>
        </w:rPr>
      </w:pPr>
      <w:r>
        <w:rPr>
          <w:lang w:eastAsia="ru-RU"/>
        </w:rPr>
        <w:t xml:space="preserve">Образовательная недельная нагрузка равномерно распределена в течение учебной недели. </w:t>
      </w:r>
    </w:p>
    <w:p w14:paraId="792A29D2">
      <w:pPr>
        <w:autoSpaceDE w:val="0"/>
        <w:autoSpaceDN w:val="0"/>
        <w:adjustRightInd w:val="0"/>
        <w:jc w:val="both"/>
        <w:rPr>
          <w:lang w:eastAsia="ru-RU"/>
        </w:rPr>
      </w:pPr>
      <w:r>
        <w:rPr>
          <w:lang w:eastAsia="ru-RU"/>
        </w:rPr>
        <w:t xml:space="preserve">Общий объем нагрузки в течение дня не превышает 7 уроков. </w:t>
      </w:r>
    </w:p>
    <w:p w14:paraId="603352A8">
      <w:pPr>
        <w:widowControl w:val="0"/>
        <w:autoSpaceDE w:val="0"/>
        <w:autoSpaceDN w:val="0"/>
        <w:adjustRightInd w:val="0"/>
        <w:jc w:val="both"/>
      </w:pPr>
      <w:r>
        <w:t xml:space="preserve">Продолжительность урока составляет 45 минут. Проведение нулевых уроков запрещено. Продолжительность перемен между уроками составляет  10 минут, большая перемена – 30 минут.  </w:t>
      </w:r>
    </w:p>
    <w:p w14:paraId="71C085A1">
      <w:pPr>
        <w:widowControl w:val="0"/>
        <w:autoSpaceDE w:val="0"/>
        <w:autoSpaceDN w:val="0"/>
        <w:adjustRightInd w:val="0"/>
        <w:jc w:val="both"/>
      </w:pPr>
      <w:r>
        <w:t>Начало занятий в 09 часов 00 минут. Обучение осуществляется в одну смену.</w:t>
      </w:r>
    </w:p>
    <w:p w14:paraId="3ECA422C">
      <w:pPr>
        <w:widowControl w:val="0"/>
        <w:autoSpaceDE w:val="0"/>
        <w:autoSpaceDN w:val="0"/>
        <w:adjustRightInd w:val="0"/>
        <w:jc w:val="both"/>
      </w:pPr>
      <w:r>
        <w:t>Расписание уроков:</w:t>
      </w:r>
    </w:p>
    <w:p w14:paraId="1EA616FB">
      <w:pPr>
        <w:widowControl w:val="0"/>
        <w:autoSpaceDE w:val="0"/>
        <w:autoSpaceDN w:val="0"/>
        <w:adjustRightInd w:val="0"/>
        <w:jc w:val="both"/>
      </w:pPr>
      <w:r>
        <w:t>1 урок - 9.00. -  9.45.</w:t>
      </w:r>
    </w:p>
    <w:p w14:paraId="2B762F55">
      <w:pPr>
        <w:widowControl w:val="0"/>
        <w:autoSpaceDE w:val="0"/>
        <w:autoSpaceDN w:val="0"/>
        <w:adjustRightInd w:val="0"/>
        <w:jc w:val="both"/>
      </w:pPr>
      <w:r>
        <w:t xml:space="preserve">2 урок - 9.55. - 10.40. </w:t>
      </w:r>
    </w:p>
    <w:p w14:paraId="090F3CE1">
      <w:pPr>
        <w:widowControl w:val="0"/>
        <w:autoSpaceDE w:val="0"/>
        <w:autoSpaceDN w:val="0"/>
        <w:adjustRightInd w:val="0"/>
        <w:jc w:val="both"/>
      </w:pPr>
      <w:r>
        <w:t>3 урок - 11.10. - 11.55.</w:t>
      </w:r>
    </w:p>
    <w:p w14:paraId="1DD2222A">
      <w:pPr>
        <w:widowControl w:val="0"/>
        <w:autoSpaceDE w:val="0"/>
        <w:autoSpaceDN w:val="0"/>
        <w:adjustRightInd w:val="0"/>
        <w:jc w:val="both"/>
      </w:pPr>
      <w:r>
        <w:t>4 урок - 12.05. - 12.50.</w:t>
      </w:r>
    </w:p>
    <w:p w14:paraId="4274615D">
      <w:pPr>
        <w:widowControl w:val="0"/>
        <w:autoSpaceDE w:val="0"/>
        <w:autoSpaceDN w:val="0"/>
        <w:adjustRightInd w:val="0"/>
        <w:jc w:val="both"/>
      </w:pPr>
      <w:r>
        <w:t>5 урок - 13.00. - 13.45.</w:t>
      </w:r>
    </w:p>
    <w:p w14:paraId="29B2E9A7">
      <w:pPr>
        <w:autoSpaceDE w:val="0"/>
        <w:autoSpaceDN w:val="0"/>
        <w:adjustRightInd w:val="0"/>
        <w:jc w:val="both"/>
        <w:rPr>
          <w:lang w:eastAsia="ru-RU"/>
        </w:rPr>
      </w:pPr>
      <w:r>
        <w:rPr>
          <w:lang w:eastAsia="ru-RU"/>
        </w:rPr>
        <w:t xml:space="preserve">Согласно п.10.30. СанПиН 2.4.2.2821-10 домашние задания даются обучающимся с учётом возможности их выполнения в следующих пределах: </w:t>
      </w:r>
    </w:p>
    <w:p w14:paraId="52D6C4CD">
      <w:pPr>
        <w:autoSpaceDE w:val="0"/>
        <w:autoSpaceDN w:val="0"/>
        <w:adjustRightInd w:val="0"/>
        <w:spacing w:after="128"/>
        <w:jc w:val="both"/>
        <w:rPr>
          <w:lang w:eastAsia="ru-RU"/>
        </w:rPr>
      </w:pPr>
      <w:r>
        <w:rPr>
          <w:lang w:eastAsia="ru-RU"/>
        </w:rPr>
        <w:t xml:space="preserve">- в 5-х классах – до 2 астрономических часов </w:t>
      </w:r>
    </w:p>
    <w:p w14:paraId="0AD39FAE">
      <w:pPr>
        <w:autoSpaceDE w:val="0"/>
        <w:autoSpaceDN w:val="0"/>
        <w:adjustRightInd w:val="0"/>
        <w:jc w:val="both"/>
        <w:rPr>
          <w:lang w:eastAsia="ru-RU"/>
        </w:rPr>
      </w:pPr>
      <w:r>
        <w:rPr>
          <w:lang w:eastAsia="ru-RU"/>
        </w:rPr>
        <w:t xml:space="preserve">-  в 6-9-х классах – до 2,5 астрономических часов. </w:t>
      </w:r>
    </w:p>
    <w:p w14:paraId="55AE8976">
      <w:pPr>
        <w:widowControl w:val="0"/>
        <w:autoSpaceDE w:val="0"/>
        <w:autoSpaceDN w:val="0"/>
        <w:adjustRightInd w:val="0"/>
        <w:jc w:val="both"/>
      </w:pPr>
    </w:p>
    <w:p w14:paraId="5134E476">
      <w:pPr>
        <w:autoSpaceDE w:val="0"/>
        <w:autoSpaceDN w:val="0"/>
        <w:adjustRightInd w:val="0"/>
        <w:rPr>
          <w:color w:val="000000"/>
          <w:lang w:eastAsia="ru-RU"/>
        </w:rPr>
      </w:pPr>
    </w:p>
    <w:p w14:paraId="448F4BD0">
      <w:pPr>
        <w:autoSpaceDE w:val="0"/>
        <w:autoSpaceDN w:val="0"/>
        <w:adjustRightInd w:val="0"/>
        <w:rPr>
          <w:b/>
          <w:lang w:eastAsia="ru-RU"/>
        </w:rPr>
      </w:pPr>
      <w:r>
        <w:rPr>
          <w:b/>
          <w:lang w:eastAsia="ru-RU"/>
        </w:rPr>
        <w:t xml:space="preserve">Учебно-методическое обеспечение </w:t>
      </w:r>
    </w:p>
    <w:p w14:paraId="6CE53DEA">
      <w:pPr>
        <w:autoSpaceDE w:val="0"/>
        <w:autoSpaceDN w:val="0"/>
        <w:adjustRightInd w:val="0"/>
        <w:rPr>
          <w:b/>
          <w:lang w:eastAsia="ru-RU"/>
        </w:rPr>
      </w:pPr>
    </w:p>
    <w:p w14:paraId="1A9C9E98">
      <w:pPr>
        <w:autoSpaceDE w:val="0"/>
        <w:autoSpaceDN w:val="0"/>
        <w:adjustRightInd w:val="0"/>
        <w:jc w:val="both"/>
        <w:rPr>
          <w:lang w:eastAsia="ru-RU"/>
        </w:rPr>
      </w:pPr>
      <w:r>
        <w:rPr>
          <w:lang w:eastAsia="ru-RU"/>
        </w:rPr>
        <w:t xml:space="preserve">Изучение учебных предметов федерального компонента организуется с использованием учебников, входящих в федеральные перечни учебников, утверждённые Приказом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(Приложение 1) </w:t>
      </w:r>
    </w:p>
    <w:p w14:paraId="5CD11DA7">
      <w:pPr>
        <w:autoSpaceDE w:val="0"/>
        <w:autoSpaceDN w:val="0"/>
        <w:adjustRightInd w:val="0"/>
        <w:rPr>
          <w:b/>
          <w:lang w:eastAsia="ru-RU"/>
        </w:rPr>
      </w:pPr>
      <w:r>
        <w:rPr>
          <w:b/>
          <w:lang w:eastAsia="ru-RU"/>
        </w:rPr>
        <w:t xml:space="preserve">Промежуточная аттестация обучающихся </w:t>
      </w:r>
    </w:p>
    <w:p w14:paraId="5D5F82B0">
      <w:pPr>
        <w:autoSpaceDE w:val="0"/>
        <w:autoSpaceDN w:val="0"/>
        <w:adjustRightInd w:val="0"/>
        <w:rPr>
          <w:b/>
          <w:lang w:eastAsia="ru-RU"/>
        </w:rPr>
      </w:pPr>
    </w:p>
    <w:p w14:paraId="741A4338">
      <w:pPr>
        <w:autoSpaceDE w:val="0"/>
        <w:autoSpaceDN w:val="0"/>
        <w:adjustRightInd w:val="0"/>
        <w:jc w:val="both"/>
        <w:rPr>
          <w:lang w:eastAsia="ru-RU"/>
        </w:rPr>
      </w:pPr>
      <w:r>
        <w:rPr>
          <w:lang w:eastAsia="ru-RU"/>
        </w:rPr>
        <w:t xml:space="preserve"> Промежуточная аттестация (четвертная) учащихся 5-9-х классов проводится по графику по каждому учебному предмету с учетом его специфики в следующих формах: </w:t>
      </w:r>
    </w:p>
    <w:p w14:paraId="4AC6AE0D">
      <w:pPr>
        <w:autoSpaceDE w:val="0"/>
        <w:autoSpaceDN w:val="0"/>
        <w:adjustRightInd w:val="0"/>
        <w:jc w:val="both"/>
        <w:rPr>
          <w:lang w:eastAsia="ru-RU"/>
        </w:rPr>
      </w:pPr>
      <w:r>
        <w:rPr>
          <w:lang w:eastAsia="ru-RU"/>
        </w:rPr>
        <w:t>-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w:t>
      </w:r>
    </w:p>
    <w:p w14:paraId="58B5B9E7">
      <w:pPr>
        <w:autoSpaceDE w:val="0"/>
        <w:autoSpaceDN w:val="0"/>
        <w:adjustRightInd w:val="0"/>
        <w:jc w:val="both"/>
        <w:rPr>
          <w:lang w:eastAsia="ru-RU"/>
        </w:rPr>
      </w:pPr>
      <w:r>
        <w:rPr>
          <w:lang w:eastAsia="ru-RU"/>
        </w:rPr>
        <w:t xml:space="preserve">письменные ответы на вопросы теста; лексико-грамматические тесты, сочинения, изложения, диктанты, рефераты и другое с учетом специфики учебного предмета; </w:t>
      </w:r>
    </w:p>
    <w:p w14:paraId="3986865D">
      <w:pPr>
        <w:autoSpaceDE w:val="0"/>
        <w:autoSpaceDN w:val="0"/>
        <w:adjustRightInd w:val="0"/>
        <w:jc w:val="both"/>
        <w:rPr>
          <w:lang w:eastAsia="ru-RU"/>
        </w:rPr>
      </w:pPr>
      <w:r>
        <w:rPr>
          <w:lang w:eastAsia="ru-RU"/>
        </w:rPr>
        <w:t xml:space="preserve">- устная проверка – устный ответ учащегося на один или систему вопросов в форме ответа по билетам, беседы, собеседования и другого с учетом специфики учебного предмета; </w:t>
      </w:r>
    </w:p>
    <w:p w14:paraId="15C83C47">
      <w:pPr>
        <w:autoSpaceDE w:val="0"/>
        <w:autoSpaceDN w:val="0"/>
        <w:adjustRightInd w:val="0"/>
        <w:jc w:val="both"/>
        <w:rPr>
          <w:lang w:eastAsia="ru-RU"/>
        </w:rPr>
      </w:pPr>
      <w:r>
        <w:rPr>
          <w:lang w:eastAsia="ru-RU"/>
        </w:rPr>
        <w:t xml:space="preserve">- комбинированная проверка – сочетание письменных и устных форм проверок. </w:t>
      </w:r>
    </w:p>
    <w:p w14:paraId="1D981A6A">
      <w:pPr>
        <w:autoSpaceDE w:val="0"/>
        <w:autoSpaceDN w:val="0"/>
        <w:adjustRightInd w:val="0"/>
        <w:jc w:val="both"/>
        <w:rPr>
          <w:lang w:eastAsia="ru-RU"/>
        </w:rPr>
      </w:pPr>
      <w:r>
        <w:rPr>
          <w:lang w:eastAsia="ru-RU"/>
        </w:rPr>
        <w:t>Годовая промежуточная аттестация проводится на основе результатов четвертных промежуточных аттестаций, и представляет собой среднее арифметическое результатов четвертных аттестаций. Округление результата проводится в пользу обучающегося.</w:t>
      </w:r>
    </w:p>
    <w:p w14:paraId="40B8A278">
      <w:r>
        <w:t>Итоговая аттестация обучающихся 9-х классов осуществляется согласно федеральным распоряжениям в форме ГИА (ОГЭ- 9 класс, ГВЭ или ОВЗ -  для детей с</w:t>
      </w:r>
    </w:p>
    <w:p w14:paraId="093FEAD1">
      <w:r>
        <w:t>проблемами здоровья).</w:t>
      </w:r>
    </w:p>
    <w:p w14:paraId="218F90BD">
      <w:pPr>
        <w:widowControl w:val="0"/>
        <w:autoSpaceDE w:val="0"/>
        <w:autoSpaceDN w:val="0"/>
        <w:adjustRightInd w:val="0"/>
      </w:pPr>
    </w:p>
    <w:p w14:paraId="2F71CF73">
      <w:pPr>
        <w:autoSpaceDE w:val="0"/>
        <w:autoSpaceDN w:val="0"/>
        <w:adjustRightInd w:val="0"/>
        <w:rPr>
          <w:sz w:val="23"/>
          <w:szCs w:val="23"/>
          <w:lang w:eastAsia="ru-RU"/>
        </w:rPr>
      </w:pPr>
      <w:r>
        <w:rPr>
          <w:b/>
          <w:bCs/>
          <w:sz w:val="23"/>
          <w:szCs w:val="23"/>
          <w:lang w:eastAsia="ru-RU"/>
        </w:rPr>
        <w:t xml:space="preserve">Особенности учебного плана </w:t>
      </w:r>
    </w:p>
    <w:p w14:paraId="5E48FDDA">
      <w:pPr>
        <w:ind w:firstLine="720"/>
      </w:pPr>
      <w:r>
        <w:t xml:space="preserve"> </w:t>
      </w:r>
    </w:p>
    <w:p w14:paraId="4890B896">
      <w:pPr>
        <w:ind w:firstLine="720"/>
      </w:pPr>
      <w:r>
        <w:t xml:space="preserve">Учебный план основного общего образования включает следующие компоненты: </w:t>
      </w:r>
    </w:p>
    <w:p w14:paraId="2F6C963B">
      <w:pPr>
        <w:numPr>
          <w:ilvl w:val="1"/>
          <w:numId w:val="1"/>
        </w:numPr>
        <w:ind w:left="360"/>
      </w:pPr>
      <w:r>
        <w:t>Обязательная часть учебного плана;</w:t>
      </w:r>
    </w:p>
    <w:p w14:paraId="5476F706">
      <w:pPr>
        <w:numPr>
          <w:ilvl w:val="1"/>
          <w:numId w:val="1"/>
        </w:numPr>
        <w:ind w:left="360"/>
      </w:pPr>
      <w:r>
        <w:t>Часть, формируемая участниками образовательных отношений;</w:t>
      </w:r>
    </w:p>
    <w:p w14:paraId="7529B70D">
      <w:pPr>
        <w:ind w:firstLine="720"/>
        <w:jc w:val="center"/>
      </w:pPr>
    </w:p>
    <w:p w14:paraId="26B0852B">
      <w:pPr>
        <w:jc w:val="center"/>
        <w:rPr>
          <w:b/>
          <w:i/>
        </w:rPr>
      </w:pPr>
      <w:r>
        <w:rPr>
          <w:b/>
          <w:i/>
        </w:rPr>
        <w:t>Обязательная часть учебного плана</w:t>
      </w:r>
    </w:p>
    <w:p w14:paraId="5025C09F">
      <w:pPr>
        <w:ind w:firstLine="720"/>
      </w:pPr>
    </w:p>
    <w:p w14:paraId="428A5629">
      <w:r>
        <w:t>Обязательная часть учебного плана призвана обеспечить достижение Федерального государственного стандарта основного общего образования и представлена следующими учебными предметами:</w:t>
      </w:r>
    </w:p>
    <w:p w14:paraId="327A3B25">
      <w:pPr>
        <w:rPr>
          <w:b/>
        </w:rPr>
      </w:pPr>
      <w:r>
        <w:rPr>
          <w:b/>
        </w:rPr>
        <w:t>Предметная область «Русский язык и литература» представлена учебными предметами «Русский язык»,  «Литература».</w:t>
      </w:r>
    </w:p>
    <w:p w14:paraId="4408ED92">
      <w:pPr>
        <w:autoSpaceDE w:val="0"/>
        <w:autoSpaceDN w:val="0"/>
        <w:adjustRightInd w:val="0"/>
        <w:rPr>
          <w:lang w:eastAsia="ru-RU"/>
        </w:rPr>
      </w:pPr>
      <w:r>
        <w:rPr>
          <w:b/>
        </w:rPr>
        <w:t>На изучение учебного предмета «Русский язык» отводится в 5 классе - 5 ч., в 6 классе – 6ч, в 7 классе – 4ч., в 8 - 9  классах – 3 часа.</w:t>
      </w:r>
      <w:r>
        <w:t xml:space="preserve"> </w:t>
      </w:r>
      <w:r>
        <w:rPr>
          <w:lang w:eastAsia="ru-RU"/>
        </w:rPr>
        <w:t>Основная цель обучения русскому языку — формирование научных знаний о языке, развитие коммуникативной деятельности, осознание важности языка как средства общения, стремление развивать культуру устной и письменной речи, речевое творчество.</w:t>
      </w:r>
    </w:p>
    <w:p w14:paraId="7EEEA498">
      <w:pPr>
        <w:autoSpaceDE w:val="0"/>
        <w:autoSpaceDN w:val="0"/>
        <w:adjustRightInd w:val="0"/>
        <w:rPr>
          <w:lang w:eastAsia="ru-RU"/>
        </w:rPr>
      </w:pPr>
      <w:r>
        <w:rPr>
          <w:b/>
        </w:rPr>
        <w:t xml:space="preserve">На изучение учебного предмета «Литература» отводится по 3 часа в 5-6, 9 классах, 2часа -7-8 класс. </w:t>
      </w:r>
      <w:r>
        <w:rPr>
          <w:lang w:eastAsia="ru-RU"/>
        </w:rPr>
        <w:t xml:space="preserve">Основная цель изучения </w:t>
      </w:r>
      <w:r>
        <w:rPr>
          <w:b/>
          <w:i/>
          <w:iCs/>
          <w:lang w:eastAsia="ru-RU"/>
        </w:rPr>
        <w:t>Литературы</w:t>
      </w:r>
      <w:r>
        <w:rPr>
          <w:i/>
          <w:iCs/>
          <w:lang w:eastAsia="ru-RU"/>
        </w:rPr>
        <w:t xml:space="preserve"> </w:t>
      </w:r>
      <w:r>
        <w:rPr>
          <w:lang w:eastAsia="ru-RU"/>
        </w:rPr>
        <w:t>—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На этом этапе обучения формируются основы эстетического вкуса, универсальные учебные действия по поиску информации в текстах различного типа и ее использованию для решения учебных задач. Осуществляется развитие умений анализировать фольклорный текст и текст художественного произведения, определять его тему, главную мысль и выразительные средства, используемые автором; аргументировать свое мнение и оформлять его словесно в устных и письменных высказываниях разных жанров.</w:t>
      </w:r>
    </w:p>
    <w:p w14:paraId="03956F1C">
      <w:pPr>
        <w:autoSpaceDE w:val="0"/>
        <w:autoSpaceDN w:val="0"/>
        <w:adjustRightInd w:val="0"/>
        <w:rPr>
          <w:b/>
          <w:bCs/>
          <w:lang w:eastAsia="ru-RU"/>
        </w:rPr>
      </w:pPr>
      <w:r>
        <w:rPr>
          <w:b/>
          <w:bCs/>
          <w:lang w:eastAsia="ru-RU"/>
        </w:rPr>
        <w:t xml:space="preserve">Предметная область «Родной язык и родная литература» представлена учебными предметами «Родной язык», «Родная литература». </w:t>
      </w:r>
    </w:p>
    <w:p w14:paraId="42EEC981">
      <w:pPr>
        <w:autoSpaceDE w:val="0"/>
        <w:autoSpaceDN w:val="0"/>
        <w:adjustRightInd w:val="0"/>
        <w:rPr>
          <w:lang w:eastAsia="ru-RU"/>
        </w:rPr>
      </w:pPr>
      <w:r>
        <w:rPr>
          <w:lang w:eastAsia="ru-RU"/>
        </w:rPr>
        <w:t>Изучение предметной области «</w:t>
      </w:r>
      <w:r>
        <w:rPr>
          <w:b/>
          <w:lang w:eastAsia="ru-RU"/>
        </w:rPr>
        <w:t>Родной язык и родная литература</w:t>
      </w:r>
      <w:r>
        <w:rPr>
          <w:lang w:eastAsia="ru-RU"/>
        </w:rPr>
        <w:t>» обеспечивает:</w:t>
      </w:r>
    </w:p>
    <w:p w14:paraId="5C7764A0">
      <w:pPr>
        <w:autoSpaceDE w:val="0"/>
        <w:autoSpaceDN w:val="0"/>
        <w:adjustRightInd w:val="0"/>
        <w:rPr>
          <w:lang w:eastAsia="ru-RU"/>
        </w:rPr>
      </w:pPr>
      <w:r>
        <w:rPr>
          <w:lang w:eastAsia="ru-RU"/>
        </w:rPr>
        <w:t xml:space="preserve"> - воспитание ценностного отношения к родному языку и родной литературе, как хранителю культуры, включение в культурно-языковое поле своего народа;</w:t>
      </w:r>
    </w:p>
    <w:p w14:paraId="11E373BF">
      <w:pPr>
        <w:autoSpaceDE w:val="0"/>
        <w:autoSpaceDN w:val="0"/>
        <w:adjustRightInd w:val="0"/>
        <w:rPr>
          <w:lang w:eastAsia="ru-RU"/>
        </w:rPr>
      </w:pPr>
      <w:r>
        <w:rPr>
          <w:lang w:eastAsia="ru-RU"/>
        </w:rPr>
        <w:t>- приобщение к литературному наследию своего народа;</w:t>
      </w:r>
    </w:p>
    <w:p w14:paraId="4D92061B">
      <w:pPr>
        <w:autoSpaceDE w:val="0"/>
        <w:autoSpaceDN w:val="0"/>
        <w:adjustRightInd w:val="0"/>
        <w:rPr>
          <w:lang w:eastAsia="ru-RU"/>
        </w:rPr>
      </w:pPr>
      <w:r>
        <w:rPr>
          <w:lang w:eastAsia="ru-RU"/>
        </w:rPr>
        <w:t>- формирование причастности к свершениям и традициям своего народа, осознание</w:t>
      </w:r>
    </w:p>
    <w:p w14:paraId="6DA12D50">
      <w:pPr>
        <w:autoSpaceDE w:val="0"/>
        <w:autoSpaceDN w:val="0"/>
        <w:adjustRightInd w:val="0"/>
        <w:rPr>
          <w:lang w:eastAsia="ru-RU"/>
        </w:rPr>
      </w:pPr>
      <w:r>
        <w:rPr>
          <w:lang w:eastAsia="ru-RU"/>
        </w:rPr>
        <w:t>исторической преемственности поколений, своей ответственности за сохранение культуры народа;</w:t>
      </w:r>
    </w:p>
    <w:p w14:paraId="1F0B0550">
      <w:pPr>
        <w:autoSpaceDE w:val="0"/>
        <w:autoSpaceDN w:val="0"/>
        <w:adjustRightInd w:val="0"/>
        <w:rPr>
          <w:lang w:eastAsia="ru-RU"/>
        </w:rPr>
      </w:pPr>
      <w:r>
        <w:rPr>
          <w:lang w:eastAsia="ru-RU"/>
        </w:rPr>
        <w:t>- обогащение активного и потенциального словарного запаса, развитие у обучающихся</w:t>
      </w:r>
    </w:p>
    <w:p w14:paraId="5988E395">
      <w:pPr>
        <w:autoSpaceDE w:val="0"/>
        <w:autoSpaceDN w:val="0"/>
        <w:adjustRightInd w:val="0"/>
        <w:rPr>
          <w:lang w:eastAsia="ru-RU"/>
        </w:rPr>
      </w:pPr>
      <w:r>
        <w:rPr>
          <w:lang w:eastAsia="ru-RU"/>
        </w:rPr>
        <w:t>культуры владения родным языком во всей полноте его функциональных возможностей в</w:t>
      </w:r>
    </w:p>
    <w:p w14:paraId="6E32105F">
      <w:pPr>
        <w:autoSpaceDE w:val="0"/>
        <w:autoSpaceDN w:val="0"/>
        <w:adjustRightInd w:val="0"/>
        <w:rPr>
          <w:lang w:eastAsia="ru-RU"/>
        </w:rPr>
      </w:pPr>
      <w:r>
        <w:rPr>
          <w:lang w:eastAsia="ru-RU"/>
        </w:rPr>
        <w:t>соответствии с нормами устной и письменной речи, правилами речевого этикета;</w:t>
      </w:r>
    </w:p>
    <w:p w14:paraId="073986F2">
      <w:pPr>
        <w:autoSpaceDE w:val="0"/>
        <w:autoSpaceDN w:val="0"/>
        <w:adjustRightInd w:val="0"/>
        <w:rPr>
          <w:lang w:eastAsia="ru-RU"/>
        </w:rPr>
      </w:pPr>
      <w:r>
        <w:rPr>
          <w:lang w:eastAsia="ru-RU"/>
        </w:rPr>
        <w:t>-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14:paraId="0642FDC4">
      <w:pPr>
        <w:autoSpaceDE w:val="0"/>
        <w:autoSpaceDN w:val="0"/>
        <w:adjustRightInd w:val="0"/>
        <w:rPr>
          <w:lang w:eastAsia="ru-RU"/>
        </w:rPr>
      </w:pPr>
      <w:r>
        <w:rPr>
          <w:lang w:eastAsia="ru-RU"/>
        </w:rPr>
        <w:t>Предмет «</w:t>
      </w:r>
      <w:r>
        <w:rPr>
          <w:b/>
          <w:lang w:eastAsia="ru-RU"/>
        </w:rPr>
        <w:t>Родной язык (русский</w:t>
      </w:r>
      <w:r>
        <w:rPr>
          <w:lang w:eastAsia="ru-RU"/>
        </w:rPr>
        <w:t>)» и «</w:t>
      </w:r>
      <w:r>
        <w:rPr>
          <w:b/>
          <w:lang w:eastAsia="ru-RU"/>
        </w:rPr>
        <w:t>Родная литература</w:t>
      </w:r>
      <w:r>
        <w:rPr>
          <w:lang w:eastAsia="ru-RU"/>
        </w:rPr>
        <w:t xml:space="preserve">» будет изучаться в 2022-2023 учебном году в 8-9 классах по 1 часу в неделю. </w:t>
      </w:r>
    </w:p>
    <w:p w14:paraId="46BDC6DA">
      <w:pPr>
        <w:rPr>
          <w:b/>
        </w:rPr>
      </w:pPr>
      <w:r>
        <w:rPr>
          <w:b/>
        </w:rPr>
        <w:t xml:space="preserve"> Предметная область «Иностранный язык» представлена учебным предметом «Иностранный язык». </w:t>
      </w:r>
    </w:p>
    <w:p w14:paraId="37B31F5C">
      <w:pPr>
        <w:rPr>
          <w:b/>
        </w:rPr>
      </w:pPr>
      <w:r>
        <w:rPr>
          <w:b/>
        </w:rPr>
        <w:t xml:space="preserve"> На изучение учебного предмета «Иностранный язык» (немецкий язык) отводится 3 часа.</w:t>
      </w:r>
    </w:p>
    <w:p w14:paraId="65522440">
      <w:pPr>
        <w:autoSpaceDE w:val="0"/>
        <w:autoSpaceDN w:val="0"/>
        <w:adjustRightInd w:val="0"/>
        <w:rPr>
          <w:lang w:eastAsia="ru-RU"/>
        </w:rPr>
      </w:pPr>
      <w:r>
        <w:t xml:space="preserve">  </w:t>
      </w:r>
      <w:r>
        <w:rPr>
          <w:lang w:eastAsia="ru-RU"/>
        </w:rPr>
        <w:t xml:space="preserve">Основная цель изучения </w:t>
      </w:r>
      <w:r>
        <w:rPr>
          <w:b/>
          <w:i/>
          <w:iCs/>
          <w:lang w:eastAsia="ru-RU"/>
        </w:rPr>
        <w:t>Иностранного языка</w:t>
      </w:r>
      <w:r>
        <w:rPr>
          <w:i/>
          <w:iCs/>
          <w:lang w:eastAsia="ru-RU"/>
        </w:rPr>
        <w:t xml:space="preserve"> (немецкий язык) </w:t>
      </w:r>
      <w:r>
        <w:rPr>
          <w:lang w:eastAsia="ru-RU"/>
        </w:rPr>
        <w:t>– формирование и совершенствование иноязычной коммуникативной компетенции; расширение и систематизация знаний о языке и о жизни своих сверстников в других странах; развитие речевой культуры, развитие личности учащихся посредством реализации воспитательного потенциала иностранного языка.</w:t>
      </w:r>
    </w:p>
    <w:p w14:paraId="6AA53B26">
      <w:pPr>
        <w:autoSpaceDE w:val="0"/>
        <w:autoSpaceDN w:val="0"/>
        <w:adjustRightInd w:val="0"/>
        <w:rPr>
          <w:b/>
          <w:lang w:eastAsia="ru-RU"/>
        </w:rPr>
      </w:pPr>
      <w:r>
        <w:rPr>
          <w:b/>
          <w:lang w:eastAsia="ru-RU"/>
        </w:rPr>
        <w:t>На изучение второго иностранного языка (английский язык) отводится 1 час в 8-9 классах.</w:t>
      </w:r>
    </w:p>
    <w:p w14:paraId="1608B4E2">
      <w:pPr>
        <w:rPr>
          <w:b/>
        </w:rPr>
      </w:pPr>
      <w:r>
        <w:rPr>
          <w:b/>
        </w:rPr>
        <w:t xml:space="preserve">Предметная область «Математика и информатика» реализуется учебным предметом </w:t>
      </w:r>
    </w:p>
    <w:p w14:paraId="2E47849C">
      <w:pPr>
        <w:autoSpaceDE w:val="0"/>
        <w:autoSpaceDN w:val="0"/>
        <w:adjustRightInd w:val="0"/>
        <w:rPr>
          <w:b/>
          <w:iCs/>
          <w:lang w:eastAsia="ru-RU"/>
        </w:rPr>
      </w:pPr>
      <w:r>
        <w:rPr>
          <w:b/>
          <w:lang w:eastAsia="ru-RU"/>
        </w:rPr>
        <w:t xml:space="preserve"> «</w:t>
      </w:r>
      <w:r>
        <w:rPr>
          <w:b/>
          <w:iCs/>
          <w:lang w:eastAsia="ru-RU"/>
        </w:rPr>
        <w:t xml:space="preserve">Математика» в 5-6 классах по 5 ч. в неделю  </w:t>
      </w:r>
      <w:r>
        <w:rPr>
          <w:b/>
          <w:lang w:eastAsia="ru-RU"/>
        </w:rPr>
        <w:t>и предметами «</w:t>
      </w:r>
      <w:r>
        <w:rPr>
          <w:b/>
          <w:iCs/>
          <w:lang w:eastAsia="ru-RU"/>
        </w:rPr>
        <w:t xml:space="preserve">Алгебра» в 7-9 классах – 3 часа в неделю, «Геометрия» в 7-9 классах – 2 часа в неделю, </w:t>
      </w:r>
      <w:r>
        <w:rPr>
          <w:rFonts w:hint="default"/>
          <w:b/>
          <w:iCs/>
          <w:lang w:val="en-US" w:eastAsia="ru-RU"/>
        </w:rPr>
        <w:t xml:space="preserve">«Вероятность и статистика» - 1 час в 7 классе, </w:t>
      </w:r>
      <w:r>
        <w:rPr>
          <w:b/>
          <w:iCs/>
          <w:lang w:eastAsia="ru-RU"/>
        </w:rPr>
        <w:t>«Информатика»- 7-9 классы – 1 час в неделю.</w:t>
      </w:r>
    </w:p>
    <w:p w14:paraId="05677CCF">
      <w:pPr>
        <w:autoSpaceDE w:val="0"/>
        <w:autoSpaceDN w:val="0"/>
        <w:adjustRightInd w:val="0"/>
        <w:rPr>
          <w:lang w:eastAsia="ru-RU"/>
        </w:rPr>
      </w:pPr>
      <w:r>
        <w:rPr>
          <w:i/>
          <w:iCs/>
          <w:lang w:eastAsia="ru-RU"/>
        </w:rPr>
        <w:t xml:space="preserve"> </w:t>
      </w:r>
      <w:r>
        <w:rPr>
          <w:lang w:eastAsia="ru-RU"/>
        </w:rPr>
        <w:t xml:space="preserve">Изучение </w:t>
      </w:r>
      <w:r>
        <w:rPr>
          <w:b/>
          <w:i/>
          <w:iCs/>
          <w:lang w:eastAsia="ru-RU"/>
        </w:rPr>
        <w:t>Математики</w:t>
      </w:r>
      <w:r>
        <w:rPr>
          <w:i/>
          <w:iCs/>
          <w:lang w:eastAsia="ru-RU"/>
        </w:rPr>
        <w:t xml:space="preserve"> </w:t>
      </w:r>
      <w:r>
        <w:rPr>
          <w:lang w:eastAsia="ru-RU"/>
        </w:rPr>
        <w:t>в 5-6 классах способствует расширению представлений о математических вычислениях; развитию умений работать с математическим текстом точно и грамотно выражать свои мысли с применением математической терминологии и символики и проводить логические обоснования. У школьников развивается логическое и символическое мышление, математическая речь, пространственное воображение; формируются универсальные познавательные учебные действия.</w:t>
      </w:r>
    </w:p>
    <w:p w14:paraId="0D6B59EF">
      <w:pPr>
        <w:autoSpaceDE w:val="0"/>
        <w:autoSpaceDN w:val="0"/>
        <w:adjustRightInd w:val="0"/>
        <w:rPr>
          <w:lang w:eastAsia="ru-RU"/>
        </w:rPr>
      </w:pPr>
      <w:r>
        <w:rPr>
          <w:b/>
          <w:i/>
          <w:iCs/>
          <w:lang w:eastAsia="ru-RU"/>
        </w:rPr>
        <w:t>Алгебра</w:t>
      </w:r>
      <w:r>
        <w:rPr>
          <w:i/>
          <w:iCs/>
          <w:lang w:eastAsia="ru-RU"/>
        </w:rPr>
        <w:t xml:space="preserve"> </w:t>
      </w:r>
      <w:r>
        <w:rPr>
          <w:lang w:eastAsia="ru-RU"/>
        </w:rPr>
        <w:t>нацелена на формирование математического аппарата для решения задач из</w:t>
      </w:r>
    </w:p>
    <w:p w14:paraId="1272630B">
      <w:pPr>
        <w:autoSpaceDE w:val="0"/>
        <w:autoSpaceDN w:val="0"/>
        <w:adjustRightInd w:val="0"/>
        <w:rPr>
          <w:lang w:eastAsia="ru-RU"/>
        </w:rPr>
      </w:pPr>
      <w:r>
        <w:rPr>
          <w:lang w:eastAsia="ru-RU"/>
        </w:rPr>
        <w:t xml:space="preserve">математики, смежных предметов, окружающей реальности. Изучение </w:t>
      </w:r>
      <w:r>
        <w:rPr>
          <w:i/>
          <w:iCs/>
          <w:lang w:eastAsia="ru-RU"/>
        </w:rPr>
        <w:t xml:space="preserve">Алгебры </w:t>
      </w:r>
      <w:r>
        <w:rPr>
          <w:lang w:eastAsia="ru-RU"/>
        </w:rPr>
        <w:t>направлено на систематизацию и обобщение сведений о числовых выражениях, формирование понятия алгебраического выражения, систематизацию сведений о преобразованиях алгебраических выражений, приобретённые учащимися при изучении курса математики 5-6 классов.</w:t>
      </w:r>
    </w:p>
    <w:p w14:paraId="6153F50E">
      <w:pPr>
        <w:autoSpaceDE w:val="0"/>
        <w:autoSpaceDN w:val="0"/>
        <w:adjustRightInd w:val="0"/>
        <w:rPr>
          <w:lang w:eastAsia="ru-RU"/>
        </w:rPr>
      </w:pPr>
      <w:r>
        <w:rPr>
          <w:b/>
          <w:i/>
          <w:iCs/>
          <w:lang w:eastAsia="ru-RU"/>
        </w:rPr>
        <w:t>Геометрия</w:t>
      </w:r>
      <w:r>
        <w:rPr>
          <w:i/>
          <w:iCs/>
          <w:lang w:eastAsia="ru-RU"/>
        </w:rPr>
        <w:t xml:space="preserve"> - </w:t>
      </w:r>
      <w:r>
        <w:rPr>
          <w:lang w:eastAsia="ru-RU"/>
        </w:rPr>
        <w:t xml:space="preserve">один из важнейших компонентов математического образования, необходимый для приобретения конкретных знаний о пространстве и практических значимых умений, формирования языка описания объектов окружающего мира, для развития пространственного воображения. Предмет </w:t>
      </w:r>
      <w:r>
        <w:rPr>
          <w:i/>
          <w:iCs/>
          <w:lang w:eastAsia="ru-RU"/>
        </w:rPr>
        <w:t xml:space="preserve">Геометрия </w:t>
      </w:r>
      <w:r>
        <w:rPr>
          <w:lang w:eastAsia="ru-RU"/>
        </w:rPr>
        <w:t>направлен на систематизацию знаний учащихся о простейших геометрических фигурах и их свойствах, введение понятия равенства фигур.</w:t>
      </w:r>
    </w:p>
    <w:p w14:paraId="55388B91">
      <w:pPr>
        <w:autoSpaceDE w:val="0"/>
        <w:autoSpaceDN w:val="0"/>
        <w:adjustRightInd w:val="0"/>
        <w:rPr>
          <w:lang w:eastAsia="ru-RU"/>
        </w:rPr>
      </w:pPr>
      <w:r>
        <w:rPr>
          <w:lang w:eastAsia="ru-RU"/>
        </w:rPr>
        <w:t xml:space="preserve">Изучение </w:t>
      </w:r>
      <w:r>
        <w:rPr>
          <w:b/>
          <w:i/>
          <w:iCs/>
          <w:lang w:eastAsia="ru-RU"/>
        </w:rPr>
        <w:t>Информатики</w:t>
      </w:r>
      <w:r>
        <w:rPr>
          <w:i/>
          <w:iCs/>
          <w:lang w:eastAsia="ru-RU"/>
        </w:rPr>
        <w:t xml:space="preserve"> </w:t>
      </w:r>
      <w:r>
        <w:rPr>
          <w:lang w:eastAsia="ru-RU"/>
        </w:rPr>
        <w:t>в 7-9-х классах направлено на формирование универсальных</w:t>
      </w:r>
    </w:p>
    <w:p w14:paraId="7D27E6D5">
      <w:pPr>
        <w:autoSpaceDE w:val="0"/>
        <w:autoSpaceDN w:val="0"/>
        <w:adjustRightInd w:val="0"/>
        <w:rPr>
          <w:lang w:eastAsia="ru-RU"/>
        </w:rPr>
      </w:pPr>
      <w:r>
        <w:rPr>
          <w:lang w:eastAsia="ru-RU"/>
        </w:rPr>
        <w:t>учебных действий на базе средств ИКТ для решения познавательных задач и саморазвития обучающихся.</w:t>
      </w:r>
    </w:p>
    <w:p w14:paraId="52CCB638">
      <w:pPr>
        <w:rPr>
          <w:b/>
        </w:rPr>
      </w:pPr>
      <w:r>
        <w:rPr>
          <w:b/>
        </w:rPr>
        <w:t>Предметная область «Общественно – научные предметы» представлены следующими учебными предметами: «История», «География», «Обществознание»</w:t>
      </w:r>
    </w:p>
    <w:p w14:paraId="0008C5DB">
      <w:pPr>
        <w:rPr>
          <w:b/>
        </w:rPr>
      </w:pPr>
      <w:r>
        <w:rPr>
          <w:b/>
        </w:rPr>
        <w:t>Учебный предмет «История» изучается  по 2 часа в неделю.</w:t>
      </w:r>
    </w:p>
    <w:p w14:paraId="3DDDE90E">
      <w:pPr>
        <w:rPr>
          <w:b/>
        </w:rPr>
      </w:pPr>
      <w:r>
        <w:rPr>
          <w:b/>
        </w:rPr>
        <w:t>Учебный предмет «География» -  1 час в 5-6 классах, 2 часа в 7-9 классах.</w:t>
      </w:r>
    </w:p>
    <w:p w14:paraId="03330D84">
      <w:pPr>
        <w:rPr>
          <w:b/>
        </w:rPr>
      </w:pPr>
      <w:r>
        <w:rPr>
          <w:b/>
        </w:rPr>
        <w:t>Учебный предмет «Обществознание» - 1 час в 6-9 классах.</w:t>
      </w:r>
    </w:p>
    <w:p w14:paraId="795C3F4C">
      <w:pPr>
        <w:autoSpaceDE w:val="0"/>
        <w:autoSpaceDN w:val="0"/>
        <w:adjustRightInd w:val="0"/>
        <w:rPr>
          <w:lang w:eastAsia="ru-RU"/>
        </w:rPr>
      </w:pPr>
      <w:r>
        <w:rPr>
          <w:lang w:eastAsia="ru-RU"/>
        </w:rPr>
        <w:t xml:space="preserve">Изучение </w:t>
      </w:r>
      <w:r>
        <w:rPr>
          <w:b/>
          <w:i/>
          <w:iCs/>
          <w:lang w:eastAsia="ru-RU"/>
        </w:rPr>
        <w:t xml:space="preserve">Истории </w:t>
      </w:r>
      <w:r>
        <w:rPr>
          <w:i/>
          <w:iCs/>
          <w:lang w:eastAsia="ru-RU"/>
        </w:rPr>
        <w:t xml:space="preserve">в 5-9 классах </w:t>
      </w:r>
      <w:r>
        <w:rPr>
          <w:lang w:eastAsia="ru-RU"/>
        </w:rPr>
        <w:t>способствует овладению базовыми историческими</w:t>
      </w:r>
    </w:p>
    <w:p w14:paraId="1C4A66FB">
      <w:pPr>
        <w:autoSpaceDE w:val="0"/>
        <w:autoSpaceDN w:val="0"/>
        <w:adjustRightInd w:val="0"/>
        <w:rPr>
          <w:lang w:eastAsia="ru-RU"/>
        </w:rPr>
      </w:pPr>
      <w:r>
        <w:rPr>
          <w:lang w:eastAsia="ru-RU"/>
        </w:rPr>
        <w:t>знаниями, формированию основ гражданской, этнонациональной, социальной, культурной</w:t>
      </w:r>
    </w:p>
    <w:p w14:paraId="6B71E298">
      <w:pPr>
        <w:autoSpaceDE w:val="0"/>
        <w:autoSpaceDN w:val="0"/>
        <w:adjustRightInd w:val="0"/>
        <w:rPr>
          <w:lang w:eastAsia="ru-RU"/>
        </w:rPr>
      </w:pPr>
      <w:r>
        <w:rPr>
          <w:lang w:eastAsia="ru-RU"/>
        </w:rPr>
        <w:t>самоидентификации личности обучающихся.</w:t>
      </w:r>
    </w:p>
    <w:p w14:paraId="3E76F103">
      <w:pPr>
        <w:autoSpaceDE w:val="0"/>
        <w:autoSpaceDN w:val="0"/>
        <w:adjustRightInd w:val="0"/>
        <w:rPr>
          <w:lang w:eastAsia="ru-RU"/>
        </w:rPr>
      </w:pPr>
      <w:r>
        <w:rPr>
          <w:lang w:eastAsia="ru-RU"/>
        </w:rPr>
        <w:t xml:space="preserve">Предмет </w:t>
      </w:r>
      <w:r>
        <w:rPr>
          <w:b/>
          <w:i/>
          <w:iCs/>
          <w:lang w:eastAsia="ru-RU"/>
        </w:rPr>
        <w:t xml:space="preserve">Обществознание </w:t>
      </w:r>
      <w:r>
        <w:rPr>
          <w:lang w:eastAsia="ru-RU"/>
        </w:rPr>
        <w:t>(6-9 класс) – способствует осознанию обучающимся системы</w:t>
      </w:r>
    </w:p>
    <w:p w14:paraId="590A3113">
      <w:pPr>
        <w:autoSpaceDE w:val="0"/>
        <w:autoSpaceDN w:val="0"/>
        <w:adjustRightInd w:val="0"/>
        <w:rPr>
          <w:lang w:eastAsia="ru-RU"/>
        </w:rPr>
      </w:pPr>
      <w:r>
        <w:rPr>
          <w:lang w:eastAsia="ru-RU"/>
        </w:rPr>
        <w:t>нравственно - ценных отношений в обществе; формированию личностных представлений об основах российской и гражданской идентичности, патриотизма и толерантности; развитию социального кругозора и формированию познавательного интереса к изучению общественных дисциплин.</w:t>
      </w:r>
    </w:p>
    <w:p w14:paraId="115E62FA">
      <w:pPr>
        <w:autoSpaceDE w:val="0"/>
        <w:autoSpaceDN w:val="0"/>
        <w:adjustRightInd w:val="0"/>
        <w:rPr>
          <w:lang w:eastAsia="ru-RU"/>
        </w:rPr>
      </w:pPr>
      <w:r>
        <w:rPr>
          <w:lang w:eastAsia="ru-RU"/>
        </w:rPr>
        <w:t xml:space="preserve">Изучение </w:t>
      </w:r>
      <w:r>
        <w:rPr>
          <w:b/>
          <w:i/>
          <w:iCs/>
          <w:lang w:eastAsia="ru-RU"/>
        </w:rPr>
        <w:t>Географии</w:t>
      </w:r>
      <w:r>
        <w:rPr>
          <w:i/>
          <w:iCs/>
          <w:lang w:eastAsia="ru-RU"/>
        </w:rPr>
        <w:t xml:space="preserve"> </w:t>
      </w:r>
      <w:r>
        <w:rPr>
          <w:lang w:eastAsia="ru-RU"/>
        </w:rPr>
        <w:t>способствует развитию представлений о целостности и многообразии мира, расширению знаний о природе и научной картине мира; овладению основами картографической грамотности. В качестве результата процесс обучения предполагает наличие сформированности универсальных учебных действий разного вида (интеллектуальных, коммуникативных, рефлексивных, регулятивных).</w:t>
      </w:r>
    </w:p>
    <w:p w14:paraId="1B23E0E1">
      <w:pPr>
        <w:rPr>
          <w:b/>
        </w:rPr>
      </w:pPr>
      <w:r>
        <w:rPr>
          <w:b/>
        </w:rPr>
        <w:t>Предметная область «Естественно – научные предметы» представлена учебным предметом «Биология»</w:t>
      </w:r>
      <w:r>
        <w:t xml:space="preserve">, </w:t>
      </w:r>
      <w:r>
        <w:rPr>
          <w:b/>
        </w:rPr>
        <w:t xml:space="preserve">на изучение которого отводится 1 час в неделю в 5-6 классах, 2 часа в 7-9 классах; </w:t>
      </w:r>
    </w:p>
    <w:p w14:paraId="3144EFF1">
      <w:pPr>
        <w:rPr>
          <w:b/>
        </w:rPr>
      </w:pPr>
      <w:r>
        <w:rPr>
          <w:b/>
        </w:rPr>
        <w:t>учебным предметом «Физика » в 7- 8  классах</w:t>
      </w:r>
      <w:r>
        <w:t xml:space="preserve">, </w:t>
      </w:r>
      <w:r>
        <w:rPr>
          <w:b/>
        </w:rPr>
        <w:t xml:space="preserve">на изучение которого отводится 2 часа в неделю,9 класс – 3 часа в неделю; </w:t>
      </w:r>
    </w:p>
    <w:p w14:paraId="07E3A687">
      <w:pPr>
        <w:rPr>
          <w:b/>
        </w:rPr>
      </w:pPr>
      <w:r>
        <w:rPr>
          <w:b/>
        </w:rPr>
        <w:t>учебным предметом «Химия» в 8-9 классах – 2 часа в неделю.</w:t>
      </w:r>
    </w:p>
    <w:p w14:paraId="5D8C5B12">
      <w:pPr>
        <w:autoSpaceDE w:val="0"/>
        <w:autoSpaceDN w:val="0"/>
        <w:adjustRightInd w:val="0"/>
        <w:rPr>
          <w:lang w:eastAsia="ru-RU"/>
        </w:rPr>
      </w:pPr>
      <w:r>
        <w:rPr>
          <w:b/>
          <w:bCs/>
          <w:lang w:eastAsia="ru-RU"/>
        </w:rPr>
        <w:t xml:space="preserve">  </w:t>
      </w:r>
      <w:r>
        <w:rPr>
          <w:lang w:eastAsia="ru-RU"/>
        </w:rPr>
        <w:t xml:space="preserve">  Основная цель изучения </w:t>
      </w:r>
      <w:r>
        <w:rPr>
          <w:b/>
          <w:i/>
          <w:iCs/>
          <w:lang w:eastAsia="ru-RU"/>
        </w:rPr>
        <w:t xml:space="preserve">биологии </w:t>
      </w:r>
      <w:r>
        <w:rPr>
          <w:lang w:eastAsia="ru-RU"/>
        </w:rPr>
        <w:t xml:space="preserve">– формирование системы научных знаний о живой природе, биологических объектах, процессах, явлениях, закономерностях, об экосистемной организации жизни и взаимосвязи живого и неживого в биосфере. </w:t>
      </w:r>
    </w:p>
    <w:p w14:paraId="733F5A8B">
      <w:pPr>
        <w:autoSpaceDE w:val="0"/>
        <w:autoSpaceDN w:val="0"/>
        <w:adjustRightInd w:val="0"/>
        <w:rPr>
          <w:lang w:eastAsia="ru-RU"/>
        </w:rPr>
      </w:pPr>
      <w:r>
        <w:rPr>
          <w:lang w:eastAsia="ru-RU"/>
        </w:rPr>
        <w:t xml:space="preserve"> В системе естественнонаучного образования </w:t>
      </w:r>
      <w:r>
        <w:rPr>
          <w:i/>
          <w:iCs/>
          <w:lang w:eastAsia="ru-RU"/>
        </w:rPr>
        <w:t>химия</w:t>
      </w:r>
      <w:r>
        <w:rPr>
          <w:lang w:eastAsia="ru-RU"/>
        </w:rPr>
        <w:t xml:space="preserve">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w:t>
      </w:r>
    </w:p>
    <w:p w14:paraId="5B66DFEF">
      <w:pPr>
        <w:autoSpaceDE w:val="0"/>
        <w:autoSpaceDN w:val="0"/>
        <w:adjustRightInd w:val="0"/>
        <w:rPr>
          <w:lang w:eastAsia="ru-RU"/>
        </w:rPr>
      </w:pPr>
      <w:r>
        <w:rPr>
          <w:lang w:eastAsia="ru-RU"/>
        </w:rPr>
        <w:t xml:space="preserve">воспитании экологической культуры. </w:t>
      </w:r>
    </w:p>
    <w:p w14:paraId="7E17B1F0">
      <w:pPr>
        <w:autoSpaceDE w:val="0"/>
        <w:autoSpaceDN w:val="0"/>
        <w:adjustRightInd w:val="0"/>
        <w:rPr>
          <w:lang w:eastAsia="ru-RU"/>
        </w:rPr>
      </w:pPr>
      <w:r>
        <w:rPr>
          <w:lang w:eastAsia="ru-RU"/>
        </w:rPr>
        <w:t xml:space="preserve">Школьный курс </w:t>
      </w:r>
      <w:r>
        <w:rPr>
          <w:b/>
          <w:i/>
          <w:iCs/>
          <w:lang w:eastAsia="ru-RU"/>
        </w:rPr>
        <w:t xml:space="preserve">физики </w:t>
      </w:r>
      <w:r>
        <w:rPr>
          <w:lang w:eastAsia="ru-RU"/>
        </w:rPr>
        <w:t>– системообразующий для естественнонаучных предметов, физические законы, лежащие в основе мироздания, являются основой содержания курсов химии, биологии, географии, астрономии. Физика вооружает школьников научным методом познания, позволяющим получать объективные знания об окружающем мире.</w:t>
      </w:r>
    </w:p>
    <w:p w14:paraId="64935E23">
      <w:pPr>
        <w:autoSpaceDE w:val="0"/>
        <w:autoSpaceDN w:val="0"/>
        <w:adjustRightInd w:val="0"/>
        <w:rPr>
          <w:lang w:eastAsia="ru-RU"/>
        </w:rPr>
      </w:pPr>
      <w:r>
        <w:rPr>
          <w:b/>
          <w:bCs/>
          <w:iCs/>
          <w:lang w:eastAsia="ru-RU"/>
        </w:rPr>
        <w:t>«Основы духовно-нравственной культуры народов России»</w:t>
      </w:r>
      <w:r>
        <w:rPr>
          <w:b/>
          <w:bCs/>
          <w:i/>
          <w:iCs/>
          <w:lang w:eastAsia="ru-RU"/>
        </w:rPr>
        <w:t xml:space="preserve"> </w:t>
      </w:r>
      <w:r>
        <w:rPr>
          <w:lang w:eastAsia="ru-RU"/>
        </w:rPr>
        <w:t xml:space="preserve"> изучается в 5 классе 1 час в неделю.</w:t>
      </w:r>
    </w:p>
    <w:p w14:paraId="300C4CBC">
      <w:pPr>
        <w:autoSpaceDE w:val="0"/>
        <w:autoSpaceDN w:val="0"/>
        <w:adjustRightInd w:val="0"/>
        <w:rPr>
          <w:b/>
          <w:bCs/>
          <w:lang w:eastAsia="ru-RU"/>
        </w:rPr>
      </w:pPr>
      <w:r>
        <w:rPr>
          <w:b/>
          <w:bCs/>
          <w:lang w:eastAsia="ru-RU"/>
        </w:rPr>
        <w:t xml:space="preserve"> </w:t>
      </w:r>
      <w:r>
        <w:rPr>
          <w:lang w:eastAsia="ru-RU"/>
        </w:rPr>
        <w:t>Основная задача этого курса – формирование представлений об основах светской этики, культуры традиционных религий, их роли в развитии культуры и истории России и человечества.</w:t>
      </w:r>
      <w:r>
        <w:rPr>
          <w:b/>
          <w:bCs/>
          <w:lang w:eastAsia="ru-RU"/>
        </w:rPr>
        <w:t xml:space="preserve"> </w:t>
      </w:r>
      <w:r>
        <w:rPr>
          <w:lang w:eastAsia="ru-RU"/>
        </w:rPr>
        <w:t>Данный предмет формирует толерантное отношение к представителям различных религиозных верований и способствует воспитанию нравственности у учащихся.</w:t>
      </w:r>
    </w:p>
    <w:p w14:paraId="792D5654">
      <w:pPr>
        <w:rPr>
          <w:b/>
        </w:rPr>
      </w:pPr>
      <w:r>
        <w:rPr>
          <w:b/>
        </w:rPr>
        <w:t>Предметная область «Искусство» представлена учебными предметами</w:t>
      </w:r>
    </w:p>
    <w:p w14:paraId="20607E36">
      <w:pPr>
        <w:rPr>
          <w:b/>
        </w:rPr>
      </w:pPr>
      <w:r>
        <w:rPr>
          <w:b/>
        </w:rPr>
        <w:t>«Изобразительное искусство» и «Музыка»</w:t>
      </w:r>
      <w:r>
        <w:t xml:space="preserve">, </w:t>
      </w:r>
      <w:r>
        <w:rPr>
          <w:b/>
        </w:rPr>
        <w:t>которые изучаются как отдельные учебные предметы: «Изобразительное искусство» 5 – 7 классы  1 час в неделю и «Музыка» 1 час в неделю в 5-8 классах.</w:t>
      </w:r>
    </w:p>
    <w:p w14:paraId="0D74D9B6">
      <w:pPr>
        <w:autoSpaceDE w:val="0"/>
        <w:autoSpaceDN w:val="0"/>
        <w:adjustRightInd w:val="0"/>
        <w:rPr>
          <w:lang w:eastAsia="ru-RU"/>
        </w:rPr>
      </w:pPr>
      <w:r>
        <w:rPr>
          <w:lang w:eastAsia="ru-RU"/>
        </w:rPr>
        <w:t xml:space="preserve"> </w:t>
      </w:r>
      <w:r>
        <w:rPr>
          <w:i/>
          <w:iCs/>
          <w:lang w:eastAsia="ru-RU"/>
        </w:rPr>
        <w:t xml:space="preserve"> </w:t>
      </w:r>
      <w:r>
        <w:rPr>
          <w:lang w:eastAsia="ru-RU"/>
        </w:rPr>
        <w:t>Изучение данных предметов способствует развитию художественно- образного восприятия мира, понимания его ценности для эмоционального, эстетического развития человека. В процессе их изучения развивается эстетический вкус, развиваются индивидуальные творческие способности обучающихся, формируются умения выражать свое отношение различными художественными средствами. Наряду с предметными универсальными действиями, необходимыми для осуществления изобразительной и музыкальной деятельности, в процессе изучения этих предметов формируются метапредметные универсальные действия, среди которых особое место занимают сравнение и анализ, классификация и оценка.</w:t>
      </w:r>
    </w:p>
    <w:p w14:paraId="69358902">
      <w:r>
        <w:rPr>
          <w:b/>
        </w:rPr>
        <w:t>Предметная область и учебный предмет «Технология»</w:t>
      </w:r>
      <w:r>
        <w:t xml:space="preserve"> изучается по два часа в неделю в 5-7 классах, 1 час в 8 классе.</w:t>
      </w:r>
    </w:p>
    <w:p w14:paraId="75FB60D6">
      <w:pPr>
        <w:autoSpaceDE w:val="0"/>
        <w:autoSpaceDN w:val="0"/>
        <w:adjustRightInd w:val="0"/>
        <w:rPr>
          <w:lang w:eastAsia="ru-RU"/>
        </w:rPr>
      </w:pPr>
      <w:r>
        <w:rPr>
          <w:lang w:eastAsia="ru-RU"/>
        </w:rPr>
        <w:t xml:space="preserve">  Основная цель его изучения — формирование опыта практической творческой деятельности по преобразованию, моделированию, самостоятельному созданию объектов. С целью учёта интересов и склонностей учащихся, возможностей образовательной организации содержание предмета выбрано как комбинированное, предмет изучается в рамках двух направлений – «Индустриальные технологии», «Технологии ведения дома». Обучающиеся получают навыки созидательного труда, развиваются универсальные учебные действия — планировать, контролировать и оценивать свою деятельность; формируется художественный и технологический вкус, навыки культуры труда и</w:t>
      </w:r>
    </w:p>
    <w:p w14:paraId="1755EB91">
      <w:pPr>
        <w:autoSpaceDE w:val="0"/>
        <w:autoSpaceDN w:val="0"/>
        <w:adjustRightInd w:val="0"/>
        <w:rPr>
          <w:lang w:eastAsia="ru-RU"/>
        </w:rPr>
      </w:pPr>
      <w:r>
        <w:rPr>
          <w:lang w:eastAsia="ru-RU"/>
        </w:rPr>
        <w:t xml:space="preserve">выполнения правил его безопасности на основе включения учащихся в разнообразные виды трудовой деятельности по созданию личностно и общественно значимых изделий. Изучая предмет </w:t>
      </w:r>
      <w:r>
        <w:rPr>
          <w:b/>
          <w:i/>
          <w:iCs/>
          <w:lang w:eastAsia="ru-RU"/>
        </w:rPr>
        <w:t>Технологи,</w:t>
      </w:r>
      <w:r>
        <w:rPr>
          <w:i/>
          <w:iCs/>
          <w:lang w:eastAsia="ru-RU"/>
        </w:rPr>
        <w:t xml:space="preserve"> </w:t>
      </w:r>
      <w:r>
        <w:rPr>
          <w:lang w:eastAsia="ru-RU"/>
        </w:rPr>
        <w:t>обучающиеся формируют представления о социальных и этических аспектах научно- технического прогресса.</w:t>
      </w:r>
    </w:p>
    <w:p w14:paraId="6E62B8F9">
      <w:pPr>
        <w:rPr>
          <w:lang w:eastAsia="ru-RU"/>
        </w:rPr>
      </w:pPr>
      <w:r>
        <w:rPr>
          <w:b/>
        </w:rPr>
        <w:t>Учебная область «Физическая культура и Основы безопасности жизнедеятельности» представлена учебным предметом «Физическая культура», на изучение которого отводится 2 часа в 7 классе, в 8-9 классах – 3 часа в неделю, ОБЖ  - 1 час в 8-9 классах.</w:t>
      </w:r>
      <w:r>
        <w:rPr>
          <w:rFonts w:ascii="LiberationSerif" w:hAnsi="LiberationSerif" w:cs="LiberationSerif"/>
          <w:lang w:eastAsia="ru-RU"/>
        </w:rPr>
        <w:t xml:space="preserve"> </w:t>
      </w:r>
      <w:r>
        <w:rPr>
          <w:lang w:eastAsia="ru-RU"/>
        </w:rPr>
        <w:t xml:space="preserve"> </w:t>
      </w:r>
    </w:p>
    <w:p w14:paraId="1FB57412">
      <w:pPr>
        <w:rPr>
          <w:i/>
          <w:iCs/>
          <w:lang w:eastAsia="ru-RU"/>
        </w:rPr>
      </w:pPr>
      <w:r>
        <w:rPr>
          <w:lang w:eastAsia="ru-RU"/>
        </w:rPr>
        <w:t xml:space="preserve">Основная цель изучения </w:t>
      </w:r>
      <w:r>
        <w:rPr>
          <w:b/>
          <w:i/>
          <w:iCs/>
          <w:lang w:eastAsia="ru-RU"/>
        </w:rPr>
        <w:t>Физической культуры</w:t>
      </w:r>
      <w:r>
        <w:rPr>
          <w:i/>
          <w:iCs/>
          <w:lang w:eastAsia="ru-RU"/>
        </w:rPr>
        <w:t xml:space="preserve"> </w:t>
      </w:r>
      <w:r>
        <w:rPr>
          <w:lang w:eastAsia="ru-RU"/>
        </w:rPr>
        <w:t>– укрепление здоровья, формирование</w:t>
      </w:r>
      <w:r>
        <w:rPr>
          <w:i/>
          <w:iCs/>
          <w:lang w:eastAsia="ru-RU"/>
        </w:rPr>
        <w:t xml:space="preserve"> </w:t>
      </w:r>
      <w:r>
        <w:rPr>
          <w:lang w:eastAsia="ru-RU"/>
        </w:rPr>
        <w:t>осознанного отношения к здоровому образу жизни. Формируются умения выполнять комплексы</w:t>
      </w:r>
      <w:r>
        <w:rPr>
          <w:i/>
          <w:iCs/>
          <w:lang w:eastAsia="ru-RU"/>
        </w:rPr>
        <w:t xml:space="preserve"> </w:t>
      </w:r>
      <w:r>
        <w:rPr>
          <w:lang w:eastAsia="ru-RU"/>
        </w:rPr>
        <w:t>общеразвивающих, оздоровительных и корригирующих упражнений, учитывающих</w:t>
      </w:r>
      <w:r>
        <w:rPr>
          <w:i/>
          <w:iCs/>
          <w:lang w:eastAsia="ru-RU"/>
        </w:rPr>
        <w:t xml:space="preserve"> </w:t>
      </w:r>
      <w:r>
        <w:rPr>
          <w:lang w:eastAsia="ru-RU"/>
        </w:rPr>
        <w:t>индивидуальные способности и особенности, состояние здоровья и режим учебной деятельности;</w:t>
      </w:r>
      <w:r>
        <w:rPr>
          <w:i/>
          <w:iCs/>
          <w:lang w:eastAsia="ru-RU"/>
        </w:rPr>
        <w:t xml:space="preserve"> </w:t>
      </w:r>
      <w:r>
        <w:rPr>
          <w:lang w:eastAsia="ru-RU"/>
        </w:rPr>
        <w:t>развивается интерес учащихся к знаниям по истории развития физической культуры, спорта и</w:t>
      </w:r>
      <w:r>
        <w:rPr>
          <w:i/>
          <w:iCs/>
          <w:lang w:eastAsia="ru-RU"/>
        </w:rPr>
        <w:t xml:space="preserve"> </w:t>
      </w:r>
      <w:r>
        <w:rPr>
          <w:lang w:eastAsia="ru-RU"/>
        </w:rPr>
        <w:t>олимпийского движения.</w:t>
      </w:r>
    </w:p>
    <w:p w14:paraId="59871884">
      <w:pPr>
        <w:autoSpaceDE w:val="0"/>
        <w:autoSpaceDN w:val="0"/>
        <w:adjustRightInd w:val="0"/>
        <w:rPr>
          <w:lang w:eastAsia="ru-RU"/>
        </w:rPr>
      </w:pPr>
      <w:r>
        <w:rPr>
          <w:lang w:eastAsia="ru-RU"/>
        </w:rPr>
        <w:t xml:space="preserve">Предмет </w:t>
      </w:r>
      <w:r>
        <w:rPr>
          <w:b/>
          <w:i/>
          <w:iCs/>
          <w:lang w:eastAsia="ru-RU"/>
        </w:rPr>
        <w:t>Основы безопасности жизнедеятельности</w:t>
      </w:r>
      <w:r>
        <w:rPr>
          <w:i/>
          <w:iCs/>
          <w:lang w:eastAsia="ru-RU"/>
        </w:rPr>
        <w:t xml:space="preserve"> </w:t>
      </w:r>
      <w:r>
        <w:rPr>
          <w:lang w:eastAsia="ru-RU"/>
        </w:rPr>
        <w:t>направлен на формирование культуры учащихся в области безопасности жизнедеятельности, воспитание ценностного отношения к человеческой жизни и здоровью, чувства уважения к героическому наследию России и её государственной символике; военно-патриотическое воспитание.</w:t>
      </w:r>
    </w:p>
    <w:p w14:paraId="7A6E5B69">
      <w:pPr>
        <w:pStyle w:val="11"/>
        <w:shd w:val="clear" w:color="auto" w:fill="auto"/>
        <w:spacing w:line="240" w:lineRule="auto"/>
        <w:ind w:firstLine="737"/>
        <w:rPr>
          <w:rFonts w:ascii="Times New Roman" w:hAnsi="Times New Roman" w:cs="Times New Roman"/>
          <w:color w:val="000000"/>
          <w:sz w:val="24"/>
        </w:rPr>
      </w:pPr>
    </w:p>
    <w:p w14:paraId="2BAD8C9F">
      <w:pPr>
        <w:pStyle w:val="11"/>
        <w:shd w:val="clear" w:color="auto" w:fill="auto"/>
        <w:spacing w:line="240" w:lineRule="auto"/>
        <w:ind w:firstLine="737"/>
        <w:rPr>
          <w:rFonts w:ascii="Times New Roman" w:hAnsi="Times New Roman" w:cs="Times New Roman"/>
          <w:b/>
          <w:color w:val="000000"/>
          <w:sz w:val="24"/>
        </w:rPr>
      </w:pPr>
    </w:p>
    <w:p w14:paraId="5EE84072">
      <w:pPr>
        <w:pStyle w:val="11"/>
        <w:shd w:val="clear" w:color="auto" w:fill="auto"/>
        <w:spacing w:line="240" w:lineRule="auto"/>
        <w:ind w:firstLine="737"/>
        <w:rPr>
          <w:rFonts w:ascii="Times New Roman" w:hAnsi="Times New Roman" w:cs="Times New Roman"/>
          <w:b/>
          <w:color w:val="000000"/>
          <w:sz w:val="24"/>
        </w:rPr>
      </w:pPr>
      <w:r>
        <w:rPr>
          <w:rFonts w:ascii="Times New Roman" w:hAnsi="Times New Roman" w:cs="Times New Roman"/>
          <w:b/>
          <w:color w:val="000000"/>
          <w:sz w:val="24"/>
        </w:rPr>
        <w:t xml:space="preserve">          Анализ результатов обучения за 202</w:t>
      </w:r>
      <w:r>
        <w:rPr>
          <w:rFonts w:hint="default" w:ascii="Times New Roman" w:hAnsi="Times New Roman" w:cs="Times New Roman"/>
          <w:b/>
          <w:color w:val="000000"/>
          <w:sz w:val="24"/>
          <w:lang w:val="ru-RU"/>
        </w:rPr>
        <w:t>2</w:t>
      </w:r>
      <w:r>
        <w:rPr>
          <w:rFonts w:ascii="Times New Roman" w:hAnsi="Times New Roman" w:cs="Times New Roman"/>
          <w:b/>
          <w:color w:val="000000"/>
          <w:sz w:val="24"/>
        </w:rPr>
        <w:t>-202</w:t>
      </w:r>
      <w:r>
        <w:rPr>
          <w:rFonts w:hint="default" w:ascii="Times New Roman" w:hAnsi="Times New Roman" w:cs="Times New Roman"/>
          <w:b/>
          <w:color w:val="000000"/>
          <w:sz w:val="24"/>
          <w:lang w:val="ru-RU"/>
        </w:rPr>
        <w:t>3</w:t>
      </w:r>
      <w:r>
        <w:rPr>
          <w:rFonts w:ascii="Times New Roman" w:hAnsi="Times New Roman" w:cs="Times New Roman"/>
          <w:b/>
          <w:color w:val="000000"/>
          <w:sz w:val="24"/>
        </w:rPr>
        <w:t xml:space="preserve"> учебный год</w:t>
      </w:r>
    </w:p>
    <w:p w14:paraId="2E831C0D">
      <w:pPr>
        <w:pStyle w:val="11"/>
        <w:shd w:val="clear" w:color="auto" w:fill="auto"/>
        <w:spacing w:line="240" w:lineRule="auto"/>
        <w:ind w:firstLine="737"/>
        <w:rPr>
          <w:rFonts w:ascii="Times New Roman" w:hAnsi="Times New Roman" w:cs="Times New Roman"/>
          <w:b/>
          <w:color w:val="000000"/>
          <w:sz w:val="24"/>
        </w:rPr>
      </w:pPr>
    </w:p>
    <w:p w14:paraId="1AA111AC">
      <w:pPr>
        <w:pStyle w:val="11"/>
        <w:shd w:val="clear" w:color="auto" w:fill="auto"/>
        <w:spacing w:line="240" w:lineRule="auto"/>
        <w:ind w:firstLine="737"/>
        <w:rPr>
          <w:rFonts w:ascii="Times New Roman" w:hAnsi="Times New Roman" w:cs="Times New Roman"/>
          <w:bCs/>
          <w:sz w:val="24"/>
          <w:szCs w:val="24"/>
        </w:rPr>
      </w:pPr>
      <w:r>
        <w:rPr>
          <w:rFonts w:ascii="Times New Roman" w:hAnsi="Times New Roman" w:cs="Times New Roman"/>
          <w:color w:val="000000"/>
          <w:sz w:val="24"/>
        </w:rPr>
        <w:t>Успешно окончили 202</w:t>
      </w:r>
      <w:r>
        <w:rPr>
          <w:rFonts w:hint="default" w:ascii="Times New Roman" w:hAnsi="Times New Roman" w:cs="Times New Roman"/>
          <w:color w:val="000000"/>
          <w:sz w:val="24"/>
          <w:lang w:val="ru-RU"/>
        </w:rPr>
        <w:t>2</w:t>
      </w:r>
      <w:r>
        <w:rPr>
          <w:rFonts w:ascii="Times New Roman" w:hAnsi="Times New Roman" w:cs="Times New Roman"/>
          <w:color w:val="000000"/>
          <w:sz w:val="24"/>
        </w:rPr>
        <w:t>-202</w:t>
      </w:r>
      <w:r>
        <w:rPr>
          <w:rFonts w:hint="default" w:ascii="Times New Roman" w:hAnsi="Times New Roman" w:cs="Times New Roman"/>
          <w:color w:val="000000"/>
          <w:sz w:val="24"/>
          <w:lang w:val="ru-RU"/>
        </w:rPr>
        <w:t>3</w:t>
      </w:r>
      <w:r>
        <w:rPr>
          <w:rFonts w:ascii="Times New Roman" w:hAnsi="Times New Roman" w:cs="Times New Roman"/>
          <w:color w:val="000000"/>
          <w:sz w:val="24"/>
        </w:rPr>
        <w:t xml:space="preserve"> учебный год 1</w:t>
      </w:r>
      <w:r>
        <w:rPr>
          <w:rFonts w:hint="default" w:ascii="Times New Roman" w:hAnsi="Times New Roman" w:cs="Times New Roman"/>
          <w:color w:val="000000"/>
          <w:sz w:val="24"/>
          <w:lang w:val="ru-RU"/>
        </w:rPr>
        <w:t>2</w:t>
      </w:r>
      <w:r>
        <w:rPr>
          <w:rFonts w:ascii="Times New Roman" w:hAnsi="Times New Roman" w:cs="Times New Roman"/>
          <w:color w:val="000000"/>
          <w:sz w:val="24"/>
        </w:rPr>
        <w:t xml:space="preserve"> обучающихся (100%). Переведены в следующий класс </w:t>
      </w:r>
      <w:r>
        <w:rPr>
          <w:rFonts w:hint="default" w:ascii="Times New Roman" w:hAnsi="Times New Roman" w:cs="Times New Roman"/>
          <w:color w:val="000000"/>
          <w:sz w:val="24"/>
          <w:lang w:val="ru-RU"/>
        </w:rPr>
        <w:t>8</w:t>
      </w:r>
      <w:r>
        <w:rPr>
          <w:rFonts w:ascii="Times New Roman" w:hAnsi="Times New Roman" w:cs="Times New Roman"/>
          <w:color w:val="000000"/>
          <w:sz w:val="24"/>
        </w:rPr>
        <w:t xml:space="preserve"> обучающихся (100 %).</w:t>
      </w:r>
    </w:p>
    <w:p w14:paraId="05D17637">
      <w:pPr>
        <w:pStyle w:val="7"/>
        <w:spacing w:line="276" w:lineRule="auto"/>
        <w:jc w:val="center"/>
        <w:rPr>
          <w:b/>
          <w:bCs/>
          <w:sz w:val="23"/>
          <w:szCs w:val="23"/>
        </w:rPr>
      </w:pPr>
    </w:p>
    <w:p w14:paraId="4F6F66D3">
      <w:pPr>
        <w:jc w:val="center"/>
        <w:rPr>
          <w:rFonts w:eastAsiaTheme="minorHAnsi"/>
          <w:b/>
          <w:bCs/>
          <w:color w:val="000000"/>
          <w:sz w:val="23"/>
          <w:szCs w:val="23"/>
        </w:rPr>
      </w:pPr>
    </w:p>
    <w:p w14:paraId="55CC5CAF">
      <w:pPr>
        <w:jc w:val="center"/>
        <w:rPr>
          <w:rFonts w:eastAsiaTheme="minorHAnsi"/>
          <w:b/>
          <w:bCs/>
          <w:color w:val="000000"/>
          <w:sz w:val="23"/>
          <w:szCs w:val="23"/>
        </w:rPr>
      </w:pPr>
      <w:r>
        <w:rPr>
          <w:rFonts w:eastAsiaTheme="minorHAnsi"/>
          <w:b/>
          <w:bCs/>
          <w:color w:val="000000"/>
          <w:sz w:val="23"/>
          <w:szCs w:val="23"/>
        </w:rPr>
        <w:t>4. Качество образования обучающихся и выпускников</w:t>
      </w:r>
    </w:p>
    <w:p w14:paraId="625C50C1">
      <w:pPr>
        <w:jc w:val="center"/>
        <w:rPr>
          <w:rFonts w:eastAsiaTheme="minorHAnsi"/>
          <w:b/>
          <w:bCs/>
          <w:color w:val="000000"/>
          <w:sz w:val="23"/>
          <w:szCs w:val="23"/>
        </w:rPr>
      </w:pPr>
      <w:r>
        <w:rPr>
          <w:rFonts w:eastAsiaTheme="minorHAnsi"/>
          <w:b/>
          <w:bCs/>
          <w:color w:val="000000"/>
          <w:sz w:val="23"/>
          <w:szCs w:val="23"/>
        </w:rPr>
        <w:t>Результаты ГИА за 202</w:t>
      </w:r>
      <w:r>
        <w:rPr>
          <w:rFonts w:hint="default" w:eastAsiaTheme="minorHAnsi"/>
          <w:b/>
          <w:bCs/>
          <w:color w:val="000000"/>
          <w:sz w:val="23"/>
          <w:szCs w:val="23"/>
          <w:lang w:val="ru-RU"/>
        </w:rPr>
        <w:t>2</w:t>
      </w:r>
      <w:r>
        <w:rPr>
          <w:rFonts w:eastAsiaTheme="minorHAnsi"/>
          <w:b/>
          <w:bCs/>
          <w:color w:val="000000"/>
          <w:sz w:val="23"/>
          <w:szCs w:val="23"/>
        </w:rPr>
        <w:t>-202</w:t>
      </w:r>
      <w:r>
        <w:rPr>
          <w:rFonts w:hint="default" w:eastAsiaTheme="minorHAnsi"/>
          <w:b/>
          <w:bCs/>
          <w:color w:val="000000"/>
          <w:sz w:val="23"/>
          <w:szCs w:val="23"/>
          <w:lang w:val="ru-RU"/>
        </w:rPr>
        <w:t>3</w:t>
      </w:r>
      <w:r>
        <w:rPr>
          <w:rFonts w:eastAsiaTheme="minorHAnsi"/>
          <w:b/>
          <w:bCs/>
          <w:color w:val="000000"/>
          <w:sz w:val="23"/>
          <w:szCs w:val="23"/>
        </w:rPr>
        <w:t xml:space="preserve"> год</w:t>
      </w:r>
    </w:p>
    <w:p w14:paraId="37445C72">
      <w:pPr>
        <w:jc w:val="center"/>
        <w:rPr>
          <w:rFonts w:eastAsiaTheme="minorHAnsi"/>
          <w:b/>
          <w:bCs/>
          <w:color w:val="000000"/>
          <w:sz w:val="23"/>
          <w:szCs w:val="23"/>
        </w:rPr>
      </w:pPr>
    </w:p>
    <w:p w14:paraId="5DA68311">
      <w:pPr>
        <w:jc w:val="center"/>
        <w:rPr>
          <w:rFonts w:eastAsiaTheme="minorHAnsi"/>
          <w:b/>
          <w:bCs/>
          <w:color w:val="000000"/>
          <w:sz w:val="23"/>
          <w:szCs w:val="23"/>
        </w:rPr>
      </w:pPr>
    </w:p>
    <w:tbl>
      <w:tblPr>
        <w:tblStyle w:val="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134"/>
        <w:gridCol w:w="1417"/>
        <w:gridCol w:w="1276"/>
        <w:gridCol w:w="1276"/>
        <w:gridCol w:w="1559"/>
        <w:gridCol w:w="1276"/>
      </w:tblGrid>
      <w:tr w14:paraId="745F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68" w:type="dxa"/>
          </w:tcPr>
          <w:p w14:paraId="319B48D2">
            <w:pPr>
              <w:jc w:val="center"/>
              <w:rPr>
                <w:rFonts w:eastAsiaTheme="minorHAnsi"/>
                <w:b/>
                <w:bCs/>
                <w:color w:val="000000"/>
                <w:sz w:val="23"/>
                <w:szCs w:val="23"/>
              </w:rPr>
            </w:pPr>
            <w:r>
              <w:rPr>
                <w:rFonts w:eastAsiaTheme="minorHAnsi"/>
                <w:b/>
                <w:bCs/>
                <w:color w:val="000000"/>
                <w:sz w:val="23"/>
                <w:szCs w:val="23"/>
              </w:rPr>
              <w:t>Учебный год</w:t>
            </w:r>
          </w:p>
        </w:tc>
        <w:tc>
          <w:tcPr>
            <w:tcW w:w="3827" w:type="dxa"/>
            <w:gridSpan w:val="3"/>
          </w:tcPr>
          <w:p w14:paraId="6D807236">
            <w:pPr>
              <w:jc w:val="center"/>
              <w:rPr>
                <w:rFonts w:eastAsiaTheme="minorHAnsi"/>
                <w:b/>
                <w:bCs/>
                <w:color w:val="000000"/>
                <w:sz w:val="23"/>
                <w:szCs w:val="23"/>
              </w:rPr>
            </w:pPr>
            <w:r>
              <w:rPr>
                <w:rFonts w:eastAsiaTheme="minorHAnsi"/>
                <w:b/>
                <w:bCs/>
                <w:color w:val="000000"/>
                <w:sz w:val="23"/>
                <w:szCs w:val="23"/>
              </w:rPr>
              <w:t>Математика</w:t>
            </w:r>
          </w:p>
        </w:tc>
        <w:tc>
          <w:tcPr>
            <w:tcW w:w="4111" w:type="dxa"/>
            <w:gridSpan w:val="3"/>
          </w:tcPr>
          <w:p w14:paraId="215261E6">
            <w:pPr>
              <w:jc w:val="center"/>
              <w:rPr>
                <w:rFonts w:eastAsiaTheme="minorHAnsi"/>
                <w:b/>
                <w:bCs/>
                <w:color w:val="000000"/>
                <w:sz w:val="23"/>
                <w:szCs w:val="23"/>
              </w:rPr>
            </w:pPr>
            <w:r>
              <w:rPr>
                <w:rFonts w:eastAsiaTheme="minorHAnsi"/>
                <w:b/>
                <w:bCs/>
                <w:color w:val="000000"/>
                <w:sz w:val="23"/>
                <w:szCs w:val="23"/>
              </w:rPr>
              <w:t>Русский язык</w:t>
            </w:r>
          </w:p>
        </w:tc>
      </w:tr>
      <w:tr w14:paraId="7069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68" w:type="dxa"/>
          </w:tcPr>
          <w:p w14:paraId="78280253">
            <w:pPr>
              <w:jc w:val="center"/>
              <w:rPr>
                <w:rFonts w:eastAsiaTheme="minorHAnsi"/>
                <w:b/>
                <w:bCs/>
                <w:color w:val="000000"/>
                <w:sz w:val="23"/>
                <w:szCs w:val="23"/>
              </w:rPr>
            </w:pPr>
          </w:p>
        </w:tc>
        <w:tc>
          <w:tcPr>
            <w:tcW w:w="1134" w:type="dxa"/>
          </w:tcPr>
          <w:p w14:paraId="60615341">
            <w:pPr>
              <w:jc w:val="center"/>
              <w:rPr>
                <w:rFonts w:eastAsiaTheme="minorHAnsi"/>
                <w:b/>
                <w:bCs/>
                <w:color w:val="000000"/>
                <w:sz w:val="23"/>
                <w:szCs w:val="23"/>
              </w:rPr>
            </w:pPr>
            <w:r>
              <w:rPr>
                <w:rFonts w:eastAsiaTheme="minorHAnsi"/>
                <w:b/>
                <w:bCs/>
                <w:color w:val="000000"/>
                <w:sz w:val="23"/>
                <w:szCs w:val="23"/>
              </w:rPr>
              <w:t xml:space="preserve">% сдавших </w:t>
            </w:r>
          </w:p>
        </w:tc>
        <w:tc>
          <w:tcPr>
            <w:tcW w:w="1417" w:type="dxa"/>
          </w:tcPr>
          <w:p w14:paraId="1FBBC158">
            <w:pPr>
              <w:jc w:val="center"/>
              <w:rPr>
                <w:rFonts w:eastAsiaTheme="minorHAnsi"/>
                <w:b/>
                <w:bCs/>
                <w:color w:val="000000"/>
                <w:sz w:val="23"/>
                <w:szCs w:val="23"/>
              </w:rPr>
            </w:pPr>
            <w:r>
              <w:rPr>
                <w:rFonts w:eastAsiaTheme="minorHAnsi"/>
                <w:b/>
                <w:bCs/>
                <w:color w:val="000000"/>
                <w:sz w:val="23"/>
                <w:szCs w:val="23"/>
              </w:rPr>
              <w:t xml:space="preserve">средний балл по школе </w:t>
            </w:r>
          </w:p>
        </w:tc>
        <w:tc>
          <w:tcPr>
            <w:tcW w:w="1276" w:type="dxa"/>
          </w:tcPr>
          <w:p w14:paraId="5B1019DE">
            <w:pPr>
              <w:jc w:val="center"/>
              <w:rPr>
                <w:rFonts w:eastAsiaTheme="minorHAnsi"/>
                <w:b/>
                <w:bCs/>
                <w:color w:val="000000"/>
                <w:sz w:val="23"/>
                <w:szCs w:val="23"/>
              </w:rPr>
            </w:pPr>
            <w:r>
              <w:rPr>
                <w:rFonts w:eastAsiaTheme="minorHAnsi"/>
                <w:b/>
                <w:bCs/>
                <w:color w:val="000000"/>
                <w:sz w:val="23"/>
                <w:szCs w:val="23"/>
              </w:rPr>
              <w:t xml:space="preserve">% качества </w:t>
            </w:r>
          </w:p>
        </w:tc>
        <w:tc>
          <w:tcPr>
            <w:tcW w:w="1276" w:type="dxa"/>
          </w:tcPr>
          <w:p w14:paraId="0EAA9F12">
            <w:pPr>
              <w:jc w:val="center"/>
              <w:rPr>
                <w:rFonts w:eastAsiaTheme="minorHAnsi"/>
                <w:b/>
                <w:bCs/>
                <w:color w:val="000000"/>
                <w:sz w:val="23"/>
                <w:szCs w:val="23"/>
              </w:rPr>
            </w:pPr>
            <w:r>
              <w:rPr>
                <w:rFonts w:eastAsiaTheme="minorHAnsi"/>
                <w:b/>
                <w:bCs/>
                <w:color w:val="000000"/>
                <w:sz w:val="23"/>
                <w:szCs w:val="23"/>
              </w:rPr>
              <w:t xml:space="preserve">% сдавших </w:t>
            </w:r>
          </w:p>
        </w:tc>
        <w:tc>
          <w:tcPr>
            <w:tcW w:w="1559" w:type="dxa"/>
          </w:tcPr>
          <w:p w14:paraId="65489BD5">
            <w:pPr>
              <w:jc w:val="center"/>
              <w:rPr>
                <w:rFonts w:eastAsiaTheme="minorHAnsi"/>
                <w:b/>
                <w:bCs/>
                <w:color w:val="000000"/>
                <w:sz w:val="23"/>
                <w:szCs w:val="23"/>
              </w:rPr>
            </w:pPr>
            <w:r>
              <w:rPr>
                <w:rFonts w:eastAsiaTheme="minorHAnsi"/>
                <w:b/>
                <w:bCs/>
                <w:color w:val="000000"/>
                <w:sz w:val="23"/>
                <w:szCs w:val="23"/>
              </w:rPr>
              <w:t xml:space="preserve">средний балл по школе </w:t>
            </w:r>
          </w:p>
        </w:tc>
        <w:tc>
          <w:tcPr>
            <w:tcW w:w="1276" w:type="dxa"/>
          </w:tcPr>
          <w:p w14:paraId="26174E8A">
            <w:pPr>
              <w:jc w:val="center"/>
              <w:rPr>
                <w:rFonts w:eastAsiaTheme="minorHAnsi"/>
                <w:b/>
                <w:bCs/>
                <w:color w:val="000000"/>
                <w:sz w:val="23"/>
                <w:szCs w:val="23"/>
              </w:rPr>
            </w:pPr>
            <w:r>
              <w:rPr>
                <w:rFonts w:eastAsiaTheme="minorHAnsi"/>
                <w:b/>
                <w:bCs/>
                <w:color w:val="000000"/>
                <w:sz w:val="23"/>
                <w:szCs w:val="23"/>
              </w:rPr>
              <w:t xml:space="preserve">% качества </w:t>
            </w:r>
          </w:p>
        </w:tc>
      </w:tr>
      <w:tr w14:paraId="7B60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68" w:type="dxa"/>
          </w:tcPr>
          <w:p w14:paraId="022F4C4E">
            <w:pPr>
              <w:jc w:val="center"/>
              <w:rPr>
                <w:rFonts w:hint="default" w:eastAsiaTheme="minorHAnsi"/>
                <w:b/>
                <w:bCs/>
                <w:color w:val="000000"/>
                <w:sz w:val="23"/>
                <w:szCs w:val="23"/>
                <w:lang w:val="ru-RU"/>
              </w:rPr>
            </w:pPr>
            <w:r>
              <w:rPr>
                <w:rFonts w:eastAsiaTheme="minorHAnsi"/>
                <w:b/>
                <w:bCs/>
                <w:color w:val="000000"/>
                <w:sz w:val="23"/>
                <w:szCs w:val="23"/>
              </w:rPr>
              <w:t>202</w:t>
            </w:r>
            <w:r>
              <w:rPr>
                <w:rFonts w:hint="default" w:eastAsiaTheme="minorHAnsi"/>
                <w:b/>
                <w:bCs/>
                <w:color w:val="000000"/>
                <w:sz w:val="23"/>
                <w:szCs w:val="23"/>
                <w:lang w:val="ru-RU"/>
              </w:rPr>
              <w:t>2</w:t>
            </w:r>
            <w:r>
              <w:rPr>
                <w:rFonts w:eastAsiaTheme="minorHAnsi"/>
                <w:b/>
                <w:bCs/>
                <w:color w:val="000000"/>
                <w:sz w:val="23"/>
                <w:szCs w:val="23"/>
              </w:rPr>
              <w:t>-202</w:t>
            </w:r>
            <w:r>
              <w:rPr>
                <w:rFonts w:hint="default" w:eastAsiaTheme="minorHAnsi"/>
                <w:b/>
                <w:bCs/>
                <w:color w:val="000000"/>
                <w:sz w:val="23"/>
                <w:szCs w:val="23"/>
                <w:lang w:val="ru-RU"/>
              </w:rPr>
              <w:t>3</w:t>
            </w:r>
          </w:p>
        </w:tc>
        <w:tc>
          <w:tcPr>
            <w:tcW w:w="1134" w:type="dxa"/>
          </w:tcPr>
          <w:p w14:paraId="2C474215">
            <w:pPr>
              <w:jc w:val="center"/>
              <w:rPr>
                <w:rFonts w:eastAsiaTheme="minorHAnsi"/>
                <w:b/>
                <w:bCs/>
                <w:color w:val="000000"/>
                <w:sz w:val="23"/>
                <w:szCs w:val="23"/>
              </w:rPr>
            </w:pPr>
            <w:r>
              <w:rPr>
                <w:rFonts w:eastAsiaTheme="minorHAnsi"/>
                <w:b/>
                <w:bCs/>
                <w:color w:val="000000"/>
                <w:sz w:val="23"/>
                <w:szCs w:val="23"/>
              </w:rPr>
              <w:t xml:space="preserve">100% </w:t>
            </w:r>
          </w:p>
          <w:p w14:paraId="02814B76">
            <w:pPr>
              <w:jc w:val="center"/>
              <w:rPr>
                <w:rFonts w:eastAsiaTheme="minorHAnsi"/>
                <w:b/>
                <w:bCs/>
                <w:color w:val="000000"/>
                <w:sz w:val="23"/>
                <w:szCs w:val="23"/>
              </w:rPr>
            </w:pPr>
            <w:r>
              <w:rPr>
                <w:rFonts w:eastAsiaTheme="minorHAnsi"/>
                <w:b/>
                <w:bCs/>
                <w:color w:val="000000"/>
                <w:sz w:val="23"/>
                <w:szCs w:val="23"/>
              </w:rPr>
              <w:t>(1</w:t>
            </w:r>
            <w:r>
              <w:rPr>
                <w:rFonts w:hint="default" w:eastAsiaTheme="minorHAnsi"/>
                <w:b/>
                <w:bCs/>
                <w:color w:val="000000"/>
                <w:sz w:val="23"/>
                <w:szCs w:val="23"/>
                <w:lang w:val="ru-RU"/>
              </w:rPr>
              <w:t>4</w:t>
            </w:r>
            <w:r>
              <w:rPr>
                <w:rFonts w:eastAsiaTheme="minorHAnsi"/>
                <w:b/>
                <w:bCs/>
                <w:color w:val="000000"/>
                <w:sz w:val="23"/>
                <w:szCs w:val="23"/>
              </w:rPr>
              <w:t>чел.)</w:t>
            </w:r>
          </w:p>
        </w:tc>
        <w:tc>
          <w:tcPr>
            <w:tcW w:w="1417" w:type="dxa"/>
          </w:tcPr>
          <w:p w14:paraId="7A0C0493">
            <w:pPr>
              <w:jc w:val="center"/>
              <w:rPr>
                <w:rFonts w:hint="default" w:eastAsiaTheme="minorHAnsi"/>
                <w:b/>
                <w:bCs/>
                <w:color w:val="000000"/>
                <w:sz w:val="23"/>
                <w:szCs w:val="23"/>
                <w:lang w:val="ru-RU"/>
              </w:rPr>
            </w:pPr>
            <w:r>
              <w:rPr>
                <w:rFonts w:eastAsiaTheme="minorHAnsi"/>
                <w:b/>
                <w:bCs/>
                <w:color w:val="000000"/>
                <w:sz w:val="23"/>
                <w:szCs w:val="23"/>
              </w:rPr>
              <w:t xml:space="preserve"> </w:t>
            </w:r>
            <w:r>
              <w:rPr>
                <w:rFonts w:hint="default" w:eastAsiaTheme="minorHAnsi"/>
                <w:b/>
                <w:bCs/>
                <w:color w:val="000000"/>
                <w:sz w:val="23"/>
                <w:szCs w:val="23"/>
                <w:lang w:val="ru-RU"/>
              </w:rPr>
              <w:t>4</w:t>
            </w:r>
          </w:p>
        </w:tc>
        <w:tc>
          <w:tcPr>
            <w:tcW w:w="1276" w:type="dxa"/>
          </w:tcPr>
          <w:p w14:paraId="2209CCDB">
            <w:pPr>
              <w:jc w:val="center"/>
              <w:rPr>
                <w:rFonts w:eastAsiaTheme="minorHAnsi"/>
                <w:b/>
                <w:bCs/>
                <w:color w:val="000000"/>
                <w:sz w:val="23"/>
                <w:szCs w:val="23"/>
              </w:rPr>
            </w:pPr>
            <w:r>
              <w:rPr>
                <w:rFonts w:eastAsiaTheme="minorHAnsi"/>
                <w:b/>
                <w:bCs/>
                <w:color w:val="000000"/>
                <w:sz w:val="23"/>
                <w:szCs w:val="23"/>
              </w:rPr>
              <w:t>100%</w:t>
            </w:r>
          </w:p>
        </w:tc>
        <w:tc>
          <w:tcPr>
            <w:tcW w:w="1276" w:type="dxa"/>
          </w:tcPr>
          <w:p w14:paraId="78C7204C">
            <w:pPr>
              <w:jc w:val="center"/>
              <w:rPr>
                <w:rFonts w:eastAsiaTheme="minorHAnsi"/>
                <w:b/>
                <w:bCs/>
                <w:color w:val="000000"/>
                <w:sz w:val="23"/>
                <w:szCs w:val="23"/>
              </w:rPr>
            </w:pPr>
            <w:r>
              <w:rPr>
                <w:rFonts w:eastAsiaTheme="minorHAnsi"/>
                <w:b/>
                <w:bCs/>
                <w:color w:val="000000"/>
                <w:sz w:val="23"/>
                <w:szCs w:val="23"/>
              </w:rPr>
              <w:t xml:space="preserve">100% </w:t>
            </w:r>
          </w:p>
          <w:p w14:paraId="0127D9B6">
            <w:pPr>
              <w:jc w:val="center"/>
              <w:rPr>
                <w:rFonts w:eastAsiaTheme="minorHAnsi"/>
                <w:b/>
                <w:bCs/>
                <w:color w:val="000000"/>
                <w:sz w:val="23"/>
                <w:szCs w:val="23"/>
              </w:rPr>
            </w:pPr>
            <w:r>
              <w:rPr>
                <w:rFonts w:eastAsiaTheme="minorHAnsi"/>
                <w:b/>
                <w:bCs/>
                <w:color w:val="000000"/>
                <w:sz w:val="23"/>
                <w:szCs w:val="23"/>
              </w:rPr>
              <w:t>(</w:t>
            </w:r>
            <w:r>
              <w:rPr>
                <w:rFonts w:hint="default" w:eastAsiaTheme="minorHAnsi"/>
                <w:b/>
                <w:bCs/>
                <w:color w:val="000000"/>
                <w:sz w:val="23"/>
                <w:szCs w:val="23"/>
                <w:lang w:val="ru-RU"/>
              </w:rPr>
              <w:t>4</w:t>
            </w:r>
            <w:r>
              <w:rPr>
                <w:rFonts w:eastAsiaTheme="minorHAnsi"/>
                <w:b/>
                <w:bCs/>
                <w:color w:val="000000"/>
                <w:sz w:val="23"/>
                <w:szCs w:val="23"/>
              </w:rPr>
              <w:t>чел.)</w:t>
            </w:r>
          </w:p>
        </w:tc>
        <w:tc>
          <w:tcPr>
            <w:tcW w:w="1559" w:type="dxa"/>
          </w:tcPr>
          <w:p w14:paraId="29DE6D10">
            <w:pPr>
              <w:jc w:val="center"/>
              <w:rPr>
                <w:rFonts w:eastAsiaTheme="minorHAnsi"/>
                <w:b/>
                <w:bCs/>
                <w:color w:val="000000"/>
                <w:sz w:val="23"/>
                <w:szCs w:val="23"/>
              </w:rPr>
            </w:pPr>
            <w:r>
              <w:rPr>
                <w:rFonts w:eastAsiaTheme="minorHAnsi"/>
                <w:b/>
                <w:bCs/>
                <w:color w:val="000000"/>
                <w:sz w:val="23"/>
                <w:szCs w:val="23"/>
              </w:rPr>
              <w:t xml:space="preserve">4 </w:t>
            </w:r>
          </w:p>
        </w:tc>
        <w:tc>
          <w:tcPr>
            <w:tcW w:w="1276" w:type="dxa"/>
          </w:tcPr>
          <w:p w14:paraId="3E5B0038">
            <w:pPr>
              <w:jc w:val="center"/>
              <w:rPr>
                <w:rFonts w:eastAsiaTheme="minorHAnsi"/>
                <w:b/>
                <w:bCs/>
                <w:color w:val="000000"/>
                <w:sz w:val="23"/>
                <w:szCs w:val="23"/>
              </w:rPr>
            </w:pPr>
            <w:r>
              <w:rPr>
                <w:rFonts w:eastAsiaTheme="minorHAnsi"/>
                <w:b/>
                <w:bCs/>
                <w:color w:val="000000"/>
                <w:sz w:val="23"/>
                <w:szCs w:val="23"/>
              </w:rPr>
              <w:t xml:space="preserve">100 </w:t>
            </w:r>
          </w:p>
        </w:tc>
      </w:tr>
    </w:tbl>
    <w:p w14:paraId="19D365D2">
      <w:pPr>
        <w:jc w:val="center"/>
        <w:rPr>
          <w:rFonts w:eastAsiaTheme="minorHAnsi"/>
          <w:b/>
          <w:bCs/>
          <w:color w:val="000000"/>
          <w:sz w:val="23"/>
          <w:szCs w:val="23"/>
        </w:rPr>
      </w:pPr>
    </w:p>
    <w:p w14:paraId="7D9C2391">
      <w:pPr>
        <w:jc w:val="center"/>
        <w:rPr>
          <w:rFonts w:eastAsiaTheme="minorHAnsi"/>
          <w:b/>
          <w:bCs/>
          <w:color w:val="000000"/>
          <w:sz w:val="23"/>
          <w:szCs w:val="23"/>
        </w:rPr>
      </w:pPr>
    </w:p>
    <w:p w14:paraId="378CDCBD">
      <w:pPr>
        <w:jc w:val="center"/>
        <w:rPr>
          <w:rFonts w:eastAsiaTheme="minorHAnsi"/>
          <w:b/>
          <w:bCs/>
          <w:color w:val="000000"/>
          <w:sz w:val="23"/>
          <w:szCs w:val="23"/>
        </w:rPr>
      </w:pPr>
    </w:p>
    <w:p w14:paraId="2D59770B">
      <w:pPr>
        <w:jc w:val="center"/>
        <w:rPr>
          <w:rFonts w:eastAsiaTheme="minorHAnsi"/>
          <w:b/>
          <w:bCs/>
          <w:color w:val="000000"/>
          <w:sz w:val="23"/>
          <w:szCs w:val="23"/>
        </w:rPr>
      </w:pPr>
    </w:p>
    <w:p w14:paraId="1E71646B">
      <w:pPr>
        <w:jc w:val="center"/>
        <w:rPr>
          <w:rFonts w:eastAsiaTheme="minorHAnsi"/>
          <w:b/>
          <w:bCs/>
          <w:color w:val="000000"/>
          <w:sz w:val="23"/>
          <w:szCs w:val="23"/>
        </w:rPr>
      </w:pPr>
    </w:p>
    <w:p w14:paraId="5E4A7E01">
      <w:pPr>
        <w:jc w:val="center"/>
        <w:rPr>
          <w:rFonts w:eastAsiaTheme="minorHAnsi"/>
          <w:b/>
          <w:bCs/>
          <w:color w:val="000000"/>
          <w:sz w:val="23"/>
          <w:szCs w:val="23"/>
        </w:rPr>
      </w:pPr>
      <w:r>
        <w:rPr>
          <w:rFonts w:eastAsiaTheme="minorHAnsi"/>
          <w:b/>
          <w:bCs/>
          <w:color w:val="000000"/>
          <w:sz w:val="23"/>
          <w:szCs w:val="23"/>
        </w:rPr>
        <w:t>Результаты ГИА за 202</w:t>
      </w:r>
      <w:r>
        <w:rPr>
          <w:rFonts w:hint="default" w:eastAsiaTheme="minorHAnsi"/>
          <w:b/>
          <w:bCs/>
          <w:color w:val="000000"/>
          <w:sz w:val="23"/>
          <w:szCs w:val="23"/>
          <w:lang w:val="ru-RU"/>
        </w:rPr>
        <w:t>2</w:t>
      </w:r>
      <w:r>
        <w:rPr>
          <w:rFonts w:eastAsiaTheme="minorHAnsi"/>
          <w:b/>
          <w:bCs/>
          <w:color w:val="000000"/>
          <w:sz w:val="23"/>
          <w:szCs w:val="23"/>
        </w:rPr>
        <w:t>-202</w:t>
      </w:r>
      <w:r>
        <w:rPr>
          <w:rFonts w:hint="default" w:eastAsiaTheme="minorHAnsi"/>
          <w:b/>
          <w:bCs/>
          <w:color w:val="000000"/>
          <w:sz w:val="23"/>
          <w:szCs w:val="23"/>
          <w:lang w:val="ru-RU"/>
        </w:rPr>
        <w:t>3</w:t>
      </w:r>
      <w:r>
        <w:rPr>
          <w:rFonts w:eastAsiaTheme="minorHAnsi"/>
          <w:b/>
          <w:bCs/>
          <w:color w:val="000000"/>
          <w:sz w:val="23"/>
          <w:szCs w:val="23"/>
        </w:rPr>
        <w:t xml:space="preserve"> год</w:t>
      </w:r>
    </w:p>
    <w:p w14:paraId="0814285B">
      <w:pPr>
        <w:jc w:val="center"/>
        <w:rPr>
          <w:rFonts w:eastAsiaTheme="minorHAnsi"/>
          <w:b/>
          <w:bCs/>
          <w:color w:val="000000"/>
          <w:sz w:val="23"/>
          <w:szCs w:val="23"/>
        </w:rPr>
      </w:pPr>
      <w:r>
        <w:rPr>
          <w:rFonts w:eastAsiaTheme="minorHAnsi"/>
          <w:b/>
          <w:bCs/>
          <w:color w:val="000000"/>
          <w:sz w:val="23"/>
          <w:szCs w:val="23"/>
        </w:rPr>
        <w:t>(предметы по выбору)</w:t>
      </w:r>
    </w:p>
    <w:p w14:paraId="326807CB">
      <w:pPr>
        <w:jc w:val="center"/>
        <w:rPr>
          <w:rFonts w:eastAsiaTheme="minorHAnsi"/>
          <w:b/>
          <w:bCs/>
          <w:color w:val="000000"/>
          <w:sz w:val="23"/>
          <w:szCs w:val="23"/>
        </w:rPr>
      </w:pPr>
    </w:p>
    <w:p w14:paraId="617418AC">
      <w:pPr>
        <w:jc w:val="center"/>
        <w:rPr>
          <w:rFonts w:eastAsiaTheme="minorHAnsi"/>
          <w:b/>
          <w:bCs/>
          <w:color w:val="000000"/>
          <w:sz w:val="23"/>
          <w:szCs w:val="23"/>
        </w:rPr>
      </w:pPr>
    </w:p>
    <w:tbl>
      <w:tblPr>
        <w:tblStyle w:val="3"/>
        <w:tblW w:w="10607" w:type="dxa"/>
        <w:tblInd w:w="-10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217"/>
        <w:gridCol w:w="1266"/>
        <w:gridCol w:w="1167"/>
        <w:gridCol w:w="933"/>
        <w:gridCol w:w="817"/>
        <w:gridCol w:w="1017"/>
        <w:gridCol w:w="933"/>
        <w:gridCol w:w="1233"/>
        <w:gridCol w:w="900"/>
      </w:tblGrid>
      <w:tr w14:paraId="674C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24" w:type="dxa"/>
          </w:tcPr>
          <w:p w14:paraId="3E6E36E2">
            <w:pPr>
              <w:jc w:val="center"/>
              <w:rPr>
                <w:rFonts w:eastAsiaTheme="minorHAnsi"/>
                <w:b/>
                <w:bCs/>
                <w:color w:val="000000"/>
                <w:sz w:val="23"/>
                <w:szCs w:val="23"/>
              </w:rPr>
            </w:pPr>
            <w:r>
              <w:rPr>
                <w:rFonts w:eastAsiaTheme="minorHAnsi"/>
                <w:b/>
                <w:bCs/>
                <w:color w:val="000000"/>
                <w:sz w:val="23"/>
                <w:szCs w:val="23"/>
              </w:rPr>
              <w:t>Учебный год</w:t>
            </w:r>
          </w:p>
        </w:tc>
        <w:tc>
          <w:tcPr>
            <w:tcW w:w="3650" w:type="dxa"/>
            <w:gridSpan w:val="3"/>
          </w:tcPr>
          <w:p w14:paraId="3C6E1267">
            <w:pPr>
              <w:jc w:val="center"/>
              <w:rPr>
                <w:rFonts w:eastAsiaTheme="minorHAnsi"/>
                <w:b/>
                <w:bCs/>
                <w:color w:val="000000"/>
                <w:sz w:val="23"/>
                <w:szCs w:val="23"/>
              </w:rPr>
            </w:pPr>
            <w:r>
              <w:rPr>
                <w:rFonts w:eastAsiaTheme="minorHAnsi"/>
                <w:b/>
                <w:bCs/>
                <w:color w:val="000000"/>
                <w:sz w:val="23"/>
                <w:szCs w:val="23"/>
              </w:rPr>
              <w:t>Биология</w:t>
            </w:r>
          </w:p>
        </w:tc>
        <w:tc>
          <w:tcPr>
            <w:tcW w:w="2767" w:type="dxa"/>
            <w:gridSpan w:val="3"/>
          </w:tcPr>
          <w:p w14:paraId="6BF29F5C">
            <w:pPr>
              <w:jc w:val="center"/>
              <w:rPr>
                <w:rFonts w:hint="default" w:eastAsiaTheme="minorHAnsi"/>
                <w:b/>
                <w:bCs/>
                <w:color w:val="000000"/>
                <w:sz w:val="23"/>
                <w:szCs w:val="23"/>
                <w:lang w:val="ru-RU"/>
              </w:rPr>
            </w:pPr>
            <w:r>
              <w:rPr>
                <w:rFonts w:eastAsiaTheme="minorHAnsi"/>
                <w:b/>
                <w:bCs/>
                <w:color w:val="000000"/>
                <w:sz w:val="23"/>
                <w:szCs w:val="23"/>
                <w:lang w:val="ru-RU"/>
              </w:rPr>
              <w:t>Обществознание</w:t>
            </w:r>
          </w:p>
        </w:tc>
        <w:tc>
          <w:tcPr>
            <w:tcW w:w="3066" w:type="dxa"/>
            <w:gridSpan w:val="3"/>
          </w:tcPr>
          <w:p w14:paraId="772E7A29">
            <w:pPr>
              <w:jc w:val="center"/>
              <w:rPr>
                <w:rFonts w:eastAsiaTheme="minorHAnsi"/>
                <w:b/>
                <w:bCs/>
                <w:color w:val="000000"/>
                <w:sz w:val="23"/>
                <w:szCs w:val="23"/>
              </w:rPr>
            </w:pPr>
            <w:r>
              <w:rPr>
                <w:rFonts w:eastAsiaTheme="minorHAnsi"/>
                <w:b/>
                <w:bCs/>
                <w:color w:val="000000"/>
                <w:sz w:val="23"/>
                <w:szCs w:val="23"/>
              </w:rPr>
              <w:t>География</w:t>
            </w:r>
          </w:p>
        </w:tc>
      </w:tr>
      <w:tr w14:paraId="2201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24" w:type="dxa"/>
          </w:tcPr>
          <w:p w14:paraId="27A3853D">
            <w:pPr>
              <w:jc w:val="center"/>
              <w:rPr>
                <w:rFonts w:eastAsiaTheme="minorHAnsi"/>
                <w:b/>
                <w:bCs/>
                <w:color w:val="000000"/>
                <w:sz w:val="23"/>
                <w:szCs w:val="23"/>
              </w:rPr>
            </w:pPr>
          </w:p>
        </w:tc>
        <w:tc>
          <w:tcPr>
            <w:tcW w:w="1217" w:type="dxa"/>
          </w:tcPr>
          <w:p w14:paraId="34B73498">
            <w:pPr>
              <w:jc w:val="center"/>
              <w:rPr>
                <w:rFonts w:eastAsiaTheme="minorHAnsi"/>
                <w:b/>
                <w:bCs/>
                <w:color w:val="000000"/>
                <w:sz w:val="23"/>
                <w:szCs w:val="23"/>
              </w:rPr>
            </w:pPr>
            <w:r>
              <w:rPr>
                <w:rFonts w:eastAsiaTheme="minorHAnsi"/>
                <w:b/>
                <w:bCs/>
                <w:color w:val="000000"/>
                <w:sz w:val="23"/>
                <w:szCs w:val="23"/>
              </w:rPr>
              <w:t xml:space="preserve">% сдавших </w:t>
            </w:r>
          </w:p>
        </w:tc>
        <w:tc>
          <w:tcPr>
            <w:tcW w:w="1266" w:type="dxa"/>
          </w:tcPr>
          <w:p w14:paraId="73DAAFCF">
            <w:pPr>
              <w:jc w:val="center"/>
              <w:rPr>
                <w:rFonts w:eastAsiaTheme="minorHAnsi"/>
                <w:b/>
                <w:bCs/>
                <w:color w:val="000000"/>
                <w:sz w:val="23"/>
                <w:szCs w:val="23"/>
              </w:rPr>
            </w:pPr>
            <w:r>
              <w:rPr>
                <w:rFonts w:eastAsiaTheme="minorHAnsi"/>
                <w:b/>
                <w:bCs/>
                <w:color w:val="000000"/>
                <w:sz w:val="23"/>
                <w:szCs w:val="23"/>
              </w:rPr>
              <w:t xml:space="preserve">средний балл по школе </w:t>
            </w:r>
          </w:p>
        </w:tc>
        <w:tc>
          <w:tcPr>
            <w:tcW w:w="1167" w:type="dxa"/>
          </w:tcPr>
          <w:p w14:paraId="4AF27484">
            <w:pPr>
              <w:jc w:val="center"/>
              <w:rPr>
                <w:rFonts w:eastAsiaTheme="minorHAnsi"/>
                <w:b/>
                <w:bCs/>
                <w:color w:val="000000"/>
                <w:sz w:val="23"/>
                <w:szCs w:val="23"/>
              </w:rPr>
            </w:pPr>
            <w:r>
              <w:rPr>
                <w:rFonts w:eastAsiaTheme="minorHAnsi"/>
                <w:b/>
                <w:bCs/>
                <w:color w:val="000000"/>
                <w:sz w:val="23"/>
                <w:szCs w:val="23"/>
              </w:rPr>
              <w:t xml:space="preserve">% </w:t>
            </w:r>
          </w:p>
          <w:p w14:paraId="0318402B">
            <w:pPr>
              <w:jc w:val="center"/>
              <w:rPr>
                <w:rFonts w:eastAsiaTheme="minorHAnsi"/>
                <w:b/>
                <w:bCs/>
                <w:color w:val="000000"/>
                <w:sz w:val="23"/>
                <w:szCs w:val="23"/>
              </w:rPr>
            </w:pPr>
            <w:r>
              <w:rPr>
                <w:rFonts w:eastAsiaTheme="minorHAnsi"/>
                <w:b/>
                <w:bCs/>
                <w:color w:val="000000"/>
                <w:sz w:val="23"/>
                <w:szCs w:val="23"/>
              </w:rPr>
              <w:t xml:space="preserve">кач-ва </w:t>
            </w:r>
          </w:p>
        </w:tc>
        <w:tc>
          <w:tcPr>
            <w:tcW w:w="933" w:type="dxa"/>
            <w:vAlign w:val="top"/>
          </w:tcPr>
          <w:p w14:paraId="0B4D9E39">
            <w:pPr>
              <w:jc w:val="center"/>
              <w:rPr>
                <w:rFonts w:eastAsiaTheme="minorHAnsi"/>
                <w:b/>
                <w:bCs/>
                <w:color w:val="000000"/>
                <w:sz w:val="23"/>
                <w:szCs w:val="23"/>
              </w:rPr>
            </w:pPr>
            <w:r>
              <w:rPr>
                <w:rFonts w:eastAsiaTheme="minorHAnsi"/>
                <w:b/>
                <w:bCs/>
                <w:color w:val="000000"/>
                <w:sz w:val="23"/>
                <w:szCs w:val="23"/>
              </w:rPr>
              <w:t xml:space="preserve">% сдавших </w:t>
            </w:r>
          </w:p>
        </w:tc>
        <w:tc>
          <w:tcPr>
            <w:tcW w:w="817" w:type="dxa"/>
            <w:vAlign w:val="top"/>
          </w:tcPr>
          <w:p w14:paraId="2E5FF02A">
            <w:pPr>
              <w:jc w:val="center"/>
              <w:rPr>
                <w:rFonts w:eastAsiaTheme="minorHAnsi"/>
                <w:b/>
                <w:bCs/>
                <w:color w:val="000000"/>
                <w:sz w:val="23"/>
                <w:szCs w:val="23"/>
              </w:rPr>
            </w:pPr>
            <w:r>
              <w:rPr>
                <w:rFonts w:eastAsiaTheme="minorHAnsi"/>
                <w:b/>
                <w:bCs/>
                <w:color w:val="000000"/>
                <w:sz w:val="23"/>
                <w:szCs w:val="23"/>
              </w:rPr>
              <w:t xml:space="preserve">средний балл по школе </w:t>
            </w:r>
          </w:p>
        </w:tc>
        <w:tc>
          <w:tcPr>
            <w:tcW w:w="1017" w:type="dxa"/>
            <w:vAlign w:val="top"/>
          </w:tcPr>
          <w:p w14:paraId="19CADF75">
            <w:pPr>
              <w:jc w:val="center"/>
              <w:rPr>
                <w:rFonts w:eastAsiaTheme="minorHAnsi"/>
                <w:b/>
                <w:bCs/>
                <w:color w:val="000000"/>
                <w:sz w:val="23"/>
                <w:szCs w:val="23"/>
              </w:rPr>
            </w:pPr>
            <w:r>
              <w:rPr>
                <w:rFonts w:eastAsiaTheme="minorHAnsi"/>
                <w:b/>
                <w:bCs/>
                <w:color w:val="000000"/>
                <w:sz w:val="23"/>
                <w:szCs w:val="23"/>
              </w:rPr>
              <w:t xml:space="preserve">% </w:t>
            </w:r>
          </w:p>
          <w:p w14:paraId="5FB86040">
            <w:pPr>
              <w:jc w:val="center"/>
              <w:rPr>
                <w:rFonts w:eastAsiaTheme="minorHAnsi"/>
                <w:b/>
                <w:bCs/>
                <w:color w:val="000000"/>
                <w:sz w:val="23"/>
                <w:szCs w:val="23"/>
              </w:rPr>
            </w:pPr>
            <w:r>
              <w:rPr>
                <w:rFonts w:eastAsiaTheme="minorHAnsi"/>
                <w:b/>
                <w:bCs/>
                <w:color w:val="000000"/>
                <w:sz w:val="23"/>
                <w:szCs w:val="23"/>
              </w:rPr>
              <w:t xml:space="preserve">кач-ва </w:t>
            </w:r>
          </w:p>
        </w:tc>
        <w:tc>
          <w:tcPr>
            <w:tcW w:w="933" w:type="dxa"/>
          </w:tcPr>
          <w:p w14:paraId="414797D6">
            <w:pPr>
              <w:jc w:val="center"/>
              <w:rPr>
                <w:rFonts w:eastAsiaTheme="minorHAnsi"/>
                <w:b/>
                <w:bCs/>
                <w:color w:val="000000"/>
                <w:sz w:val="23"/>
                <w:szCs w:val="23"/>
              </w:rPr>
            </w:pPr>
            <w:r>
              <w:rPr>
                <w:rFonts w:eastAsiaTheme="minorHAnsi"/>
                <w:b/>
                <w:bCs/>
                <w:color w:val="000000"/>
                <w:sz w:val="23"/>
                <w:szCs w:val="23"/>
              </w:rPr>
              <w:t xml:space="preserve">% сдавших </w:t>
            </w:r>
          </w:p>
        </w:tc>
        <w:tc>
          <w:tcPr>
            <w:tcW w:w="1233" w:type="dxa"/>
          </w:tcPr>
          <w:p w14:paraId="4C3D3A90">
            <w:pPr>
              <w:jc w:val="center"/>
              <w:rPr>
                <w:rFonts w:eastAsiaTheme="minorHAnsi"/>
                <w:b/>
                <w:bCs/>
                <w:color w:val="000000"/>
                <w:sz w:val="23"/>
                <w:szCs w:val="23"/>
              </w:rPr>
            </w:pPr>
            <w:r>
              <w:rPr>
                <w:rFonts w:eastAsiaTheme="minorHAnsi"/>
                <w:b/>
                <w:bCs/>
                <w:color w:val="000000"/>
                <w:sz w:val="23"/>
                <w:szCs w:val="23"/>
              </w:rPr>
              <w:t xml:space="preserve">средний балл по школе </w:t>
            </w:r>
          </w:p>
        </w:tc>
        <w:tc>
          <w:tcPr>
            <w:tcW w:w="900" w:type="dxa"/>
          </w:tcPr>
          <w:p w14:paraId="7AA6F1AF">
            <w:pPr>
              <w:jc w:val="center"/>
              <w:rPr>
                <w:rFonts w:eastAsiaTheme="minorHAnsi"/>
                <w:b/>
                <w:bCs/>
                <w:color w:val="000000"/>
                <w:sz w:val="23"/>
                <w:szCs w:val="23"/>
              </w:rPr>
            </w:pPr>
            <w:r>
              <w:rPr>
                <w:rFonts w:eastAsiaTheme="minorHAnsi"/>
                <w:b/>
                <w:bCs/>
                <w:color w:val="000000"/>
                <w:sz w:val="23"/>
                <w:szCs w:val="23"/>
              </w:rPr>
              <w:t xml:space="preserve">% </w:t>
            </w:r>
          </w:p>
          <w:p w14:paraId="0227B914">
            <w:pPr>
              <w:jc w:val="center"/>
              <w:rPr>
                <w:rFonts w:eastAsiaTheme="minorHAnsi"/>
                <w:b/>
                <w:bCs/>
                <w:color w:val="000000"/>
                <w:sz w:val="23"/>
                <w:szCs w:val="23"/>
              </w:rPr>
            </w:pPr>
            <w:r>
              <w:rPr>
                <w:rFonts w:eastAsiaTheme="minorHAnsi"/>
                <w:b/>
                <w:bCs/>
                <w:color w:val="000000"/>
                <w:sz w:val="23"/>
                <w:szCs w:val="23"/>
              </w:rPr>
              <w:t xml:space="preserve">кач-ва </w:t>
            </w:r>
          </w:p>
        </w:tc>
      </w:tr>
      <w:tr w14:paraId="5AFA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24" w:type="dxa"/>
          </w:tcPr>
          <w:p w14:paraId="2D5D9973">
            <w:pPr>
              <w:jc w:val="center"/>
              <w:rPr>
                <w:rFonts w:hint="default" w:eastAsiaTheme="minorHAnsi"/>
                <w:b/>
                <w:bCs/>
                <w:color w:val="000000"/>
                <w:sz w:val="23"/>
                <w:szCs w:val="23"/>
                <w:lang w:val="ru-RU"/>
              </w:rPr>
            </w:pPr>
            <w:r>
              <w:rPr>
                <w:rFonts w:eastAsiaTheme="minorHAnsi"/>
                <w:b/>
                <w:bCs/>
                <w:color w:val="000000"/>
                <w:sz w:val="23"/>
                <w:szCs w:val="23"/>
              </w:rPr>
              <w:t>202</w:t>
            </w:r>
            <w:r>
              <w:rPr>
                <w:rFonts w:hint="default" w:eastAsiaTheme="minorHAnsi"/>
                <w:b/>
                <w:bCs/>
                <w:color w:val="000000"/>
                <w:sz w:val="23"/>
                <w:szCs w:val="23"/>
                <w:lang w:val="ru-RU"/>
              </w:rPr>
              <w:t>2</w:t>
            </w:r>
            <w:r>
              <w:rPr>
                <w:rFonts w:eastAsiaTheme="minorHAnsi"/>
                <w:b/>
                <w:bCs/>
                <w:color w:val="000000"/>
                <w:sz w:val="23"/>
                <w:szCs w:val="23"/>
              </w:rPr>
              <w:t>-202</w:t>
            </w:r>
            <w:r>
              <w:rPr>
                <w:rFonts w:hint="default" w:eastAsiaTheme="minorHAnsi"/>
                <w:b/>
                <w:bCs/>
                <w:color w:val="000000"/>
                <w:sz w:val="23"/>
                <w:szCs w:val="23"/>
                <w:lang w:val="ru-RU"/>
              </w:rPr>
              <w:t>3</w:t>
            </w:r>
          </w:p>
        </w:tc>
        <w:tc>
          <w:tcPr>
            <w:tcW w:w="1217" w:type="dxa"/>
          </w:tcPr>
          <w:p w14:paraId="23FBA8DE">
            <w:pPr>
              <w:jc w:val="center"/>
              <w:rPr>
                <w:rFonts w:eastAsiaTheme="minorHAnsi"/>
                <w:b/>
                <w:bCs/>
                <w:color w:val="000000"/>
                <w:sz w:val="23"/>
                <w:szCs w:val="23"/>
              </w:rPr>
            </w:pPr>
            <w:r>
              <w:rPr>
                <w:rFonts w:eastAsiaTheme="minorHAnsi"/>
                <w:b/>
                <w:bCs/>
                <w:color w:val="000000"/>
                <w:sz w:val="23"/>
                <w:szCs w:val="23"/>
              </w:rPr>
              <w:t xml:space="preserve">100% </w:t>
            </w:r>
          </w:p>
          <w:p w14:paraId="212C3631">
            <w:pPr>
              <w:jc w:val="center"/>
              <w:rPr>
                <w:rFonts w:eastAsiaTheme="minorHAnsi"/>
                <w:b/>
                <w:bCs/>
                <w:color w:val="000000"/>
                <w:sz w:val="23"/>
                <w:szCs w:val="23"/>
              </w:rPr>
            </w:pPr>
            <w:r>
              <w:rPr>
                <w:rFonts w:eastAsiaTheme="minorHAnsi"/>
                <w:b/>
                <w:bCs/>
                <w:color w:val="000000"/>
                <w:sz w:val="23"/>
                <w:szCs w:val="23"/>
              </w:rPr>
              <w:t>(</w:t>
            </w:r>
            <w:r>
              <w:rPr>
                <w:rFonts w:hint="default" w:eastAsiaTheme="minorHAnsi"/>
                <w:b/>
                <w:bCs/>
                <w:color w:val="000000"/>
                <w:sz w:val="23"/>
                <w:szCs w:val="23"/>
                <w:lang w:val="ru-RU"/>
              </w:rPr>
              <w:t xml:space="preserve">4 </w:t>
            </w:r>
            <w:r>
              <w:rPr>
                <w:rFonts w:eastAsiaTheme="minorHAnsi"/>
                <w:b/>
                <w:bCs/>
                <w:color w:val="000000"/>
                <w:sz w:val="23"/>
                <w:szCs w:val="23"/>
              </w:rPr>
              <w:t>чел.)</w:t>
            </w:r>
          </w:p>
        </w:tc>
        <w:tc>
          <w:tcPr>
            <w:tcW w:w="1266" w:type="dxa"/>
          </w:tcPr>
          <w:p w14:paraId="14109D05">
            <w:pPr>
              <w:jc w:val="center"/>
              <w:rPr>
                <w:rFonts w:hint="default" w:eastAsiaTheme="minorHAnsi"/>
                <w:b/>
                <w:bCs/>
                <w:color w:val="000000"/>
                <w:sz w:val="23"/>
                <w:szCs w:val="23"/>
                <w:lang w:val="ru-RU"/>
              </w:rPr>
            </w:pPr>
            <w:r>
              <w:rPr>
                <w:rFonts w:hint="default" w:eastAsiaTheme="minorHAnsi"/>
                <w:b/>
                <w:bCs/>
                <w:color w:val="000000"/>
                <w:sz w:val="23"/>
                <w:szCs w:val="23"/>
                <w:lang w:val="ru-RU"/>
              </w:rPr>
              <w:t>3</w:t>
            </w:r>
          </w:p>
        </w:tc>
        <w:tc>
          <w:tcPr>
            <w:tcW w:w="1167" w:type="dxa"/>
          </w:tcPr>
          <w:p w14:paraId="2E114B43">
            <w:pPr>
              <w:jc w:val="center"/>
              <w:rPr>
                <w:rFonts w:eastAsiaTheme="minorHAnsi"/>
                <w:b/>
                <w:bCs/>
                <w:color w:val="000000"/>
                <w:sz w:val="23"/>
                <w:szCs w:val="23"/>
              </w:rPr>
            </w:pPr>
            <w:r>
              <w:rPr>
                <w:rFonts w:eastAsiaTheme="minorHAnsi"/>
                <w:b/>
                <w:bCs/>
                <w:color w:val="000000"/>
                <w:sz w:val="23"/>
                <w:szCs w:val="23"/>
              </w:rPr>
              <w:t>100%</w:t>
            </w:r>
          </w:p>
        </w:tc>
        <w:tc>
          <w:tcPr>
            <w:tcW w:w="933" w:type="dxa"/>
          </w:tcPr>
          <w:p w14:paraId="01FF8931">
            <w:pPr>
              <w:jc w:val="center"/>
              <w:rPr>
                <w:rFonts w:hint="default" w:eastAsiaTheme="minorHAnsi"/>
                <w:b/>
                <w:bCs/>
                <w:color w:val="000000"/>
                <w:sz w:val="23"/>
                <w:szCs w:val="23"/>
                <w:lang w:val="ru-RU"/>
              </w:rPr>
            </w:pPr>
            <w:r>
              <w:rPr>
                <w:rFonts w:hint="default" w:eastAsiaTheme="minorHAnsi"/>
                <w:b/>
                <w:bCs/>
                <w:color w:val="000000"/>
                <w:sz w:val="23"/>
                <w:szCs w:val="23"/>
                <w:lang w:val="ru-RU"/>
              </w:rPr>
              <w:t>100%</w:t>
            </w:r>
          </w:p>
          <w:p w14:paraId="0830060B">
            <w:pPr>
              <w:jc w:val="center"/>
              <w:rPr>
                <w:rFonts w:hint="default" w:eastAsiaTheme="minorHAnsi"/>
                <w:b/>
                <w:bCs/>
                <w:color w:val="000000"/>
                <w:sz w:val="23"/>
                <w:szCs w:val="23"/>
                <w:lang w:val="ru-RU"/>
              </w:rPr>
            </w:pPr>
            <w:r>
              <w:rPr>
                <w:rFonts w:hint="default" w:eastAsiaTheme="minorHAnsi"/>
                <w:b/>
                <w:bCs/>
                <w:color w:val="000000"/>
                <w:sz w:val="23"/>
                <w:szCs w:val="23"/>
                <w:lang w:val="ru-RU"/>
              </w:rPr>
              <w:t>(2чел.)</w:t>
            </w:r>
          </w:p>
        </w:tc>
        <w:tc>
          <w:tcPr>
            <w:tcW w:w="817" w:type="dxa"/>
          </w:tcPr>
          <w:p w14:paraId="37DD92C6">
            <w:pPr>
              <w:jc w:val="center"/>
              <w:rPr>
                <w:rFonts w:hint="default" w:eastAsiaTheme="minorHAnsi"/>
                <w:b/>
                <w:bCs/>
                <w:color w:val="000000"/>
                <w:sz w:val="23"/>
                <w:szCs w:val="23"/>
                <w:lang w:val="ru-RU"/>
              </w:rPr>
            </w:pPr>
            <w:r>
              <w:rPr>
                <w:rFonts w:hint="default" w:eastAsiaTheme="minorHAnsi"/>
                <w:b/>
                <w:bCs/>
                <w:color w:val="000000"/>
                <w:sz w:val="23"/>
                <w:szCs w:val="23"/>
                <w:lang w:val="ru-RU"/>
              </w:rPr>
              <w:t>3</w:t>
            </w:r>
          </w:p>
        </w:tc>
        <w:tc>
          <w:tcPr>
            <w:tcW w:w="1017" w:type="dxa"/>
          </w:tcPr>
          <w:p w14:paraId="6B119F93">
            <w:pPr>
              <w:jc w:val="center"/>
              <w:rPr>
                <w:rFonts w:hint="default" w:eastAsiaTheme="minorHAnsi"/>
                <w:b/>
                <w:bCs/>
                <w:color w:val="000000"/>
                <w:sz w:val="23"/>
                <w:szCs w:val="23"/>
                <w:lang w:val="ru-RU"/>
              </w:rPr>
            </w:pPr>
            <w:r>
              <w:rPr>
                <w:rFonts w:hint="default" w:eastAsiaTheme="minorHAnsi"/>
                <w:b/>
                <w:bCs/>
                <w:color w:val="000000"/>
                <w:sz w:val="23"/>
                <w:szCs w:val="23"/>
                <w:lang w:val="ru-RU"/>
              </w:rPr>
              <w:t>100%</w:t>
            </w:r>
          </w:p>
        </w:tc>
        <w:tc>
          <w:tcPr>
            <w:tcW w:w="933" w:type="dxa"/>
          </w:tcPr>
          <w:p w14:paraId="5E48AAE1">
            <w:pPr>
              <w:jc w:val="center"/>
              <w:rPr>
                <w:rFonts w:eastAsiaTheme="minorHAnsi"/>
                <w:b/>
                <w:bCs/>
                <w:color w:val="000000"/>
                <w:sz w:val="23"/>
                <w:szCs w:val="23"/>
              </w:rPr>
            </w:pPr>
            <w:r>
              <w:rPr>
                <w:rFonts w:eastAsiaTheme="minorHAnsi"/>
                <w:b/>
                <w:bCs/>
                <w:color w:val="000000"/>
                <w:sz w:val="23"/>
                <w:szCs w:val="23"/>
              </w:rPr>
              <w:t>100%</w:t>
            </w:r>
          </w:p>
          <w:p w14:paraId="06F1B98E">
            <w:pPr>
              <w:jc w:val="both"/>
              <w:rPr>
                <w:rFonts w:eastAsiaTheme="minorHAnsi"/>
                <w:b/>
                <w:bCs/>
                <w:color w:val="000000"/>
                <w:sz w:val="23"/>
                <w:szCs w:val="23"/>
              </w:rPr>
            </w:pPr>
            <w:r>
              <w:rPr>
                <w:rFonts w:eastAsiaTheme="minorHAnsi"/>
                <w:b/>
                <w:bCs/>
                <w:color w:val="000000"/>
                <w:sz w:val="23"/>
                <w:szCs w:val="23"/>
              </w:rPr>
              <w:t>(</w:t>
            </w:r>
            <w:r>
              <w:rPr>
                <w:rFonts w:hint="default" w:eastAsiaTheme="minorHAnsi"/>
                <w:b/>
                <w:bCs/>
                <w:color w:val="000000"/>
                <w:sz w:val="23"/>
                <w:szCs w:val="23"/>
                <w:lang w:val="ru-RU"/>
              </w:rPr>
              <w:t>2</w:t>
            </w:r>
            <w:r>
              <w:rPr>
                <w:rFonts w:eastAsiaTheme="minorHAnsi"/>
                <w:b/>
                <w:bCs/>
                <w:color w:val="000000"/>
                <w:sz w:val="23"/>
                <w:szCs w:val="23"/>
                <w:lang w:val="ru-RU"/>
              </w:rPr>
              <w:t>ч</w:t>
            </w:r>
            <w:r>
              <w:rPr>
                <w:rFonts w:eastAsiaTheme="minorHAnsi"/>
                <w:b/>
                <w:bCs/>
                <w:color w:val="000000"/>
                <w:sz w:val="23"/>
                <w:szCs w:val="23"/>
              </w:rPr>
              <w:t>ел.)</w:t>
            </w:r>
          </w:p>
        </w:tc>
        <w:tc>
          <w:tcPr>
            <w:tcW w:w="1233" w:type="dxa"/>
          </w:tcPr>
          <w:p w14:paraId="709CFD2A">
            <w:pPr>
              <w:jc w:val="center"/>
              <w:rPr>
                <w:rFonts w:eastAsiaTheme="minorHAnsi"/>
                <w:b/>
                <w:bCs/>
                <w:color w:val="000000"/>
                <w:sz w:val="23"/>
                <w:szCs w:val="23"/>
              </w:rPr>
            </w:pPr>
            <w:r>
              <w:rPr>
                <w:rFonts w:eastAsiaTheme="minorHAnsi"/>
                <w:b/>
                <w:bCs/>
                <w:color w:val="000000"/>
                <w:sz w:val="23"/>
                <w:szCs w:val="23"/>
              </w:rPr>
              <w:t>3</w:t>
            </w:r>
          </w:p>
        </w:tc>
        <w:tc>
          <w:tcPr>
            <w:tcW w:w="900" w:type="dxa"/>
          </w:tcPr>
          <w:p w14:paraId="2E060B44">
            <w:pPr>
              <w:jc w:val="center"/>
              <w:rPr>
                <w:rFonts w:eastAsiaTheme="minorHAnsi"/>
                <w:b/>
                <w:bCs/>
                <w:color w:val="000000"/>
                <w:sz w:val="23"/>
                <w:szCs w:val="23"/>
              </w:rPr>
            </w:pPr>
            <w:r>
              <w:rPr>
                <w:rFonts w:eastAsiaTheme="minorHAnsi"/>
                <w:b/>
                <w:bCs/>
                <w:color w:val="000000"/>
                <w:sz w:val="23"/>
                <w:szCs w:val="23"/>
              </w:rPr>
              <w:t>100</w:t>
            </w:r>
          </w:p>
        </w:tc>
      </w:tr>
    </w:tbl>
    <w:p w14:paraId="249E3182">
      <w:pPr>
        <w:jc w:val="center"/>
        <w:rPr>
          <w:rFonts w:eastAsiaTheme="minorHAnsi"/>
          <w:b/>
          <w:bCs/>
          <w:color w:val="000000"/>
          <w:sz w:val="23"/>
          <w:szCs w:val="23"/>
        </w:rPr>
      </w:pPr>
    </w:p>
    <w:p w14:paraId="0F49D131">
      <w:pPr>
        <w:jc w:val="center"/>
        <w:rPr>
          <w:i/>
          <w:sz w:val="27"/>
          <w:szCs w:val="27"/>
          <w:lang w:eastAsia="ru-RU"/>
        </w:rPr>
      </w:pPr>
    </w:p>
    <w:p w14:paraId="64AA9F97">
      <w:pPr>
        <w:jc w:val="center"/>
        <w:rPr>
          <w:i/>
          <w:sz w:val="27"/>
          <w:szCs w:val="27"/>
          <w:lang w:eastAsia="ru-RU"/>
        </w:rPr>
      </w:pPr>
      <w:r>
        <w:rPr>
          <w:i/>
          <w:sz w:val="27"/>
          <w:szCs w:val="27"/>
          <w:lang w:eastAsia="ru-RU"/>
        </w:rPr>
        <w:t>Востребованность выпускников</w:t>
      </w:r>
    </w:p>
    <w:p w14:paraId="136DEF06">
      <w:pPr>
        <w:rPr>
          <w:sz w:val="27"/>
          <w:szCs w:val="27"/>
          <w:lang w:eastAsia="ru-RU"/>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9"/>
        <w:gridCol w:w="1891"/>
        <w:gridCol w:w="1988"/>
        <w:gridCol w:w="2268"/>
      </w:tblGrid>
      <w:tr w14:paraId="4AA183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99" w:type="dxa"/>
            <w:vMerge w:val="restart"/>
          </w:tcPr>
          <w:p w14:paraId="135267DC">
            <w:pPr>
              <w:rPr>
                <w:lang w:eastAsia="ru-RU"/>
              </w:rPr>
            </w:pPr>
            <w:r>
              <w:rPr>
                <w:lang w:eastAsia="ru-RU"/>
              </w:rPr>
              <w:t>Количество выпускников</w:t>
            </w:r>
          </w:p>
        </w:tc>
        <w:tc>
          <w:tcPr>
            <w:tcW w:w="3879" w:type="dxa"/>
            <w:gridSpan w:val="2"/>
          </w:tcPr>
          <w:p w14:paraId="0FA941CF">
            <w:pPr>
              <w:jc w:val="center"/>
              <w:rPr>
                <w:lang w:eastAsia="ru-RU"/>
              </w:rPr>
            </w:pPr>
            <w:r>
              <w:rPr>
                <w:lang w:eastAsia="ru-RU"/>
              </w:rPr>
              <w:t>Трудоустроено</w:t>
            </w:r>
          </w:p>
        </w:tc>
        <w:tc>
          <w:tcPr>
            <w:tcW w:w="2268" w:type="dxa"/>
            <w:vMerge w:val="restart"/>
          </w:tcPr>
          <w:p w14:paraId="0F41DEDE">
            <w:pPr>
              <w:rPr>
                <w:lang w:eastAsia="ru-RU"/>
              </w:rPr>
            </w:pPr>
            <w:r>
              <w:rPr>
                <w:lang w:eastAsia="ru-RU"/>
              </w:rPr>
              <w:t>% трудоустройства</w:t>
            </w:r>
          </w:p>
        </w:tc>
      </w:tr>
      <w:tr w14:paraId="0DFCA2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99" w:type="dxa"/>
            <w:vMerge w:val="continue"/>
          </w:tcPr>
          <w:p w14:paraId="32FE7AC2">
            <w:pPr>
              <w:rPr>
                <w:lang w:eastAsia="ru-RU"/>
              </w:rPr>
            </w:pPr>
          </w:p>
        </w:tc>
        <w:tc>
          <w:tcPr>
            <w:tcW w:w="1891" w:type="dxa"/>
          </w:tcPr>
          <w:p w14:paraId="204B6C2F">
            <w:pPr>
              <w:rPr>
                <w:lang w:eastAsia="ru-RU"/>
              </w:rPr>
            </w:pPr>
            <w:r>
              <w:rPr>
                <w:lang w:eastAsia="ru-RU"/>
              </w:rPr>
              <w:t>СУЗ</w:t>
            </w:r>
          </w:p>
        </w:tc>
        <w:tc>
          <w:tcPr>
            <w:tcW w:w="1988" w:type="dxa"/>
          </w:tcPr>
          <w:p w14:paraId="55F2A552">
            <w:pPr>
              <w:rPr>
                <w:lang w:eastAsia="ru-RU"/>
              </w:rPr>
            </w:pPr>
            <w:r>
              <w:rPr>
                <w:lang w:eastAsia="ru-RU"/>
              </w:rPr>
              <w:t>10 класс</w:t>
            </w:r>
          </w:p>
        </w:tc>
        <w:tc>
          <w:tcPr>
            <w:tcW w:w="2268" w:type="dxa"/>
            <w:vMerge w:val="continue"/>
          </w:tcPr>
          <w:p w14:paraId="2C331A33">
            <w:pPr>
              <w:rPr>
                <w:lang w:eastAsia="ru-RU"/>
              </w:rPr>
            </w:pPr>
          </w:p>
        </w:tc>
      </w:tr>
      <w:tr w14:paraId="5C841A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99" w:type="dxa"/>
          </w:tcPr>
          <w:p w14:paraId="15F98625">
            <w:pPr>
              <w:rPr>
                <w:lang w:eastAsia="ru-RU"/>
              </w:rPr>
            </w:pPr>
            <w:r>
              <w:rPr>
                <w:rFonts w:hint="default"/>
                <w:lang w:val="en-US" w:eastAsia="ru-RU"/>
              </w:rPr>
              <w:t>4</w:t>
            </w:r>
          </w:p>
        </w:tc>
        <w:tc>
          <w:tcPr>
            <w:tcW w:w="1891" w:type="dxa"/>
          </w:tcPr>
          <w:p w14:paraId="007FFCE9">
            <w:pPr>
              <w:rPr>
                <w:lang w:eastAsia="ru-RU"/>
              </w:rPr>
            </w:pPr>
            <w:r>
              <w:rPr>
                <w:rFonts w:hint="default"/>
                <w:lang w:val="en-US" w:eastAsia="ru-RU"/>
              </w:rPr>
              <w:t>4</w:t>
            </w:r>
          </w:p>
        </w:tc>
        <w:tc>
          <w:tcPr>
            <w:tcW w:w="1988" w:type="dxa"/>
          </w:tcPr>
          <w:p w14:paraId="70B91AB5">
            <w:pPr>
              <w:rPr>
                <w:lang w:eastAsia="ru-RU"/>
              </w:rPr>
            </w:pPr>
            <w:r>
              <w:rPr>
                <w:lang w:eastAsia="ru-RU"/>
              </w:rPr>
              <w:t>0</w:t>
            </w:r>
          </w:p>
        </w:tc>
        <w:tc>
          <w:tcPr>
            <w:tcW w:w="2268" w:type="dxa"/>
          </w:tcPr>
          <w:p w14:paraId="3A33E5FC">
            <w:pPr>
              <w:rPr>
                <w:lang w:eastAsia="ru-RU"/>
              </w:rPr>
            </w:pPr>
            <w:r>
              <w:rPr>
                <w:lang w:eastAsia="ru-RU"/>
              </w:rPr>
              <w:t>0</w:t>
            </w:r>
          </w:p>
        </w:tc>
      </w:tr>
    </w:tbl>
    <w:p w14:paraId="3B616D59">
      <w:pPr>
        <w:rPr>
          <w:sz w:val="27"/>
          <w:szCs w:val="27"/>
          <w:lang w:eastAsia="ru-RU"/>
        </w:rPr>
      </w:pPr>
    </w:p>
    <w:p w14:paraId="3E34A13C">
      <w:pPr>
        <w:rPr>
          <w:color w:val="000000"/>
        </w:rPr>
      </w:pPr>
      <w:r>
        <w:rPr>
          <w:b/>
          <w:color w:val="000000"/>
        </w:rPr>
        <w:t>Вывод:</w:t>
      </w:r>
      <w:r>
        <w:rPr>
          <w:color w:val="000000"/>
        </w:rPr>
        <w:t xml:space="preserve"> выпускники школы продолжают свое образование в образовательных</w:t>
      </w:r>
    </w:p>
    <w:p w14:paraId="4A8A665B">
      <w:pPr>
        <w:rPr>
          <w:color w:val="000000"/>
        </w:rPr>
      </w:pPr>
      <w:r>
        <w:rPr>
          <w:color w:val="000000"/>
        </w:rPr>
        <w:t>организациях среднего профессионального образования и .</w:t>
      </w:r>
    </w:p>
    <w:p w14:paraId="53C41D20"/>
    <w:p w14:paraId="6999002E"/>
    <w:p w14:paraId="3C702748">
      <w:pPr>
        <w:autoSpaceDE w:val="0"/>
        <w:autoSpaceDN w:val="0"/>
        <w:adjustRightInd w:val="0"/>
        <w:spacing w:line="276" w:lineRule="auto"/>
        <w:rPr>
          <w:color w:val="000000"/>
        </w:rPr>
      </w:pPr>
      <w:r>
        <w:rPr>
          <w:color w:val="000000"/>
        </w:rPr>
        <w:t xml:space="preserve">      Целью </w:t>
      </w:r>
      <w:r>
        <w:rPr>
          <w:b/>
          <w:color w:val="000000"/>
        </w:rPr>
        <w:t>проведения промежуточной аттестации</w:t>
      </w:r>
      <w:r>
        <w:rPr>
          <w:color w:val="000000"/>
        </w:rPr>
        <w:t xml:space="preserve"> на конец 202</w:t>
      </w:r>
      <w:r>
        <w:rPr>
          <w:rFonts w:hint="default"/>
          <w:color w:val="000000"/>
          <w:lang w:val="ru-RU"/>
        </w:rPr>
        <w:t>2</w:t>
      </w:r>
      <w:r>
        <w:rPr>
          <w:color w:val="000000"/>
        </w:rPr>
        <w:t>-202</w:t>
      </w:r>
      <w:r>
        <w:rPr>
          <w:rFonts w:hint="default"/>
          <w:color w:val="000000"/>
          <w:lang w:val="ru-RU"/>
        </w:rPr>
        <w:t>3</w:t>
      </w:r>
      <w:r>
        <w:rPr>
          <w:color w:val="000000"/>
        </w:rPr>
        <w:t xml:space="preserve"> учебного года стал мониторинг уровня обученности по русскому языку, математике в </w:t>
      </w:r>
      <w:r>
        <w:rPr>
          <w:rFonts w:hint="default"/>
          <w:color w:val="000000"/>
          <w:lang w:val="ru-RU"/>
        </w:rPr>
        <w:t>4</w:t>
      </w:r>
      <w:r>
        <w:rPr>
          <w:color w:val="000000"/>
        </w:rPr>
        <w:t>, 6, 7, 8 классах и технике чтения в 6 класс</w:t>
      </w:r>
      <w:r>
        <w:rPr>
          <w:color w:val="000000"/>
          <w:lang w:val="ru-RU"/>
        </w:rPr>
        <w:t>е</w:t>
      </w:r>
      <w:r>
        <w:rPr>
          <w:color w:val="000000"/>
        </w:rPr>
        <w:t>.</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09"/>
        <w:gridCol w:w="2127"/>
        <w:gridCol w:w="1984"/>
        <w:gridCol w:w="2268"/>
      </w:tblGrid>
      <w:tr w14:paraId="2752D2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14:paraId="01618F9D">
            <w:pPr>
              <w:autoSpaceDE w:val="0"/>
              <w:autoSpaceDN w:val="0"/>
              <w:adjustRightInd w:val="0"/>
              <w:spacing w:line="276" w:lineRule="auto"/>
              <w:jc w:val="center"/>
              <w:rPr>
                <w:b/>
                <w:color w:val="000000"/>
              </w:rPr>
            </w:pPr>
            <w:r>
              <w:rPr>
                <w:b/>
                <w:color w:val="000000"/>
              </w:rPr>
              <w:t>Предмет</w:t>
            </w:r>
          </w:p>
        </w:tc>
        <w:tc>
          <w:tcPr>
            <w:tcW w:w="2127" w:type="dxa"/>
          </w:tcPr>
          <w:p w14:paraId="3CC193B2">
            <w:pPr>
              <w:autoSpaceDE w:val="0"/>
              <w:autoSpaceDN w:val="0"/>
              <w:adjustRightInd w:val="0"/>
              <w:spacing w:line="276" w:lineRule="auto"/>
              <w:jc w:val="center"/>
              <w:rPr>
                <w:b/>
                <w:color w:val="000000"/>
              </w:rPr>
            </w:pPr>
            <w:r>
              <w:rPr>
                <w:b/>
                <w:color w:val="000000"/>
              </w:rPr>
              <w:t>Класс</w:t>
            </w:r>
          </w:p>
        </w:tc>
        <w:tc>
          <w:tcPr>
            <w:tcW w:w="1984" w:type="dxa"/>
          </w:tcPr>
          <w:p w14:paraId="3BEA37F5">
            <w:pPr>
              <w:autoSpaceDE w:val="0"/>
              <w:autoSpaceDN w:val="0"/>
              <w:adjustRightInd w:val="0"/>
              <w:spacing w:line="276" w:lineRule="auto"/>
              <w:jc w:val="center"/>
              <w:rPr>
                <w:b/>
                <w:color w:val="000000"/>
              </w:rPr>
            </w:pPr>
            <w:r>
              <w:rPr>
                <w:b/>
                <w:color w:val="000000"/>
              </w:rPr>
              <w:t>Успеваемость</w:t>
            </w:r>
          </w:p>
          <w:p w14:paraId="4860E188">
            <w:pPr>
              <w:autoSpaceDE w:val="0"/>
              <w:autoSpaceDN w:val="0"/>
              <w:adjustRightInd w:val="0"/>
              <w:spacing w:line="276" w:lineRule="auto"/>
              <w:jc w:val="center"/>
              <w:rPr>
                <w:b/>
                <w:color w:val="000000"/>
              </w:rPr>
            </w:pPr>
            <w:r>
              <w:rPr>
                <w:b/>
                <w:color w:val="000000"/>
              </w:rPr>
              <w:t>%</w:t>
            </w:r>
          </w:p>
        </w:tc>
        <w:tc>
          <w:tcPr>
            <w:tcW w:w="2268" w:type="dxa"/>
          </w:tcPr>
          <w:p w14:paraId="2104F568">
            <w:pPr>
              <w:autoSpaceDE w:val="0"/>
              <w:autoSpaceDN w:val="0"/>
              <w:adjustRightInd w:val="0"/>
              <w:spacing w:line="276" w:lineRule="auto"/>
              <w:jc w:val="center"/>
              <w:rPr>
                <w:b/>
                <w:color w:val="000000"/>
              </w:rPr>
            </w:pPr>
            <w:r>
              <w:rPr>
                <w:b/>
                <w:color w:val="000000"/>
              </w:rPr>
              <w:t xml:space="preserve">Качество </w:t>
            </w:r>
          </w:p>
          <w:p w14:paraId="15058D57">
            <w:pPr>
              <w:autoSpaceDE w:val="0"/>
              <w:autoSpaceDN w:val="0"/>
              <w:adjustRightInd w:val="0"/>
              <w:spacing w:line="276" w:lineRule="auto"/>
              <w:jc w:val="center"/>
              <w:rPr>
                <w:b/>
                <w:color w:val="000000"/>
              </w:rPr>
            </w:pPr>
            <w:r>
              <w:rPr>
                <w:b/>
                <w:color w:val="000000"/>
              </w:rPr>
              <w:t>%</w:t>
            </w:r>
          </w:p>
        </w:tc>
      </w:tr>
      <w:tr w14:paraId="518DFF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14:paraId="264B4298">
            <w:pPr>
              <w:autoSpaceDE w:val="0"/>
              <w:autoSpaceDN w:val="0"/>
              <w:adjustRightInd w:val="0"/>
              <w:spacing w:line="276" w:lineRule="auto"/>
              <w:rPr>
                <w:color w:val="000000" w:themeColor="text1"/>
                <w14:textFill>
                  <w14:solidFill>
                    <w14:schemeClr w14:val="tx1"/>
                  </w14:solidFill>
                </w14:textFill>
              </w:rPr>
            </w:pPr>
            <w:r>
              <w:rPr>
                <w:color w:val="000000" w:themeColor="text1"/>
                <w14:textFill>
                  <w14:solidFill>
                    <w14:schemeClr w14:val="tx1"/>
                  </w14:solidFill>
                </w14:textFill>
              </w:rPr>
              <w:t>Русский язык</w:t>
            </w:r>
          </w:p>
        </w:tc>
        <w:tc>
          <w:tcPr>
            <w:tcW w:w="2127" w:type="dxa"/>
          </w:tcPr>
          <w:p w14:paraId="38801744">
            <w:pPr>
              <w:autoSpaceDE w:val="0"/>
              <w:autoSpaceDN w:val="0"/>
              <w:adjustRightInd w:val="0"/>
              <w:spacing w:line="276" w:lineRule="auto"/>
              <w:jc w:val="center"/>
              <w:rPr>
                <w:rFonts w:hint="default"/>
                <w:color w:val="000000" w:themeColor="text1"/>
                <w:lang w:val="ru-RU"/>
                <w14:textFill>
                  <w14:solidFill>
                    <w14:schemeClr w14:val="tx1"/>
                  </w14:solidFill>
                </w14:textFill>
              </w:rPr>
            </w:pPr>
            <w:r>
              <w:rPr>
                <w:rFonts w:hint="default"/>
                <w:color w:val="000000" w:themeColor="text1"/>
                <w:lang w:val="ru-RU"/>
                <w14:textFill>
                  <w14:solidFill>
                    <w14:schemeClr w14:val="tx1"/>
                  </w14:solidFill>
                </w14:textFill>
              </w:rPr>
              <w:t>4</w:t>
            </w:r>
          </w:p>
        </w:tc>
        <w:tc>
          <w:tcPr>
            <w:tcW w:w="1984" w:type="dxa"/>
          </w:tcPr>
          <w:p w14:paraId="0EA7E76D">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100%</w:t>
            </w:r>
          </w:p>
        </w:tc>
        <w:tc>
          <w:tcPr>
            <w:tcW w:w="2268" w:type="dxa"/>
          </w:tcPr>
          <w:p w14:paraId="6853876F">
            <w:pPr>
              <w:autoSpaceDE w:val="0"/>
              <w:autoSpaceDN w:val="0"/>
              <w:adjustRightInd w:val="0"/>
              <w:spacing w:line="276" w:lineRule="auto"/>
              <w:jc w:val="center"/>
              <w:rPr>
                <w:color w:val="000000" w:themeColor="text1"/>
                <w14:textFill>
                  <w14:solidFill>
                    <w14:schemeClr w14:val="tx1"/>
                  </w14:solidFill>
                </w14:textFill>
              </w:rPr>
            </w:pPr>
            <w:r>
              <w:rPr>
                <w:rFonts w:hint="default"/>
                <w:color w:val="000000" w:themeColor="text1"/>
                <w:lang w:val="ru-RU"/>
                <w14:textFill>
                  <w14:solidFill>
                    <w14:schemeClr w14:val="tx1"/>
                  </w14:solidFill>
                </w14:textFill>
              </w:rPr>
              <w:t>100</w:t>
            </w:r>
            <w:r>
              <w:rPr>
                <w:color w:val="000000" w:themeColor="text1"/>
                <w14:textFill>
                  <w14:solidFill>
                    <w14:schemeClr w14:val="tx1"/>
                  </w14:solidFill>
                </w14:textFill>
              </w:rPr>
              <w:t>%</w:t>
            </w:r>
          </w:p>
        </w:tc>
      </w:tr>
      <w:tr w14:paraId="74C194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14:paraId="39B77B66">
            <w:pPr>
              <w:autoSpaceDE w:val="0"/>
              <w:autoSpaceDN w:val="0"/>
              <w:adjustRightInd w:val="0"/>
              <w:spacing w:line="276" w:lineRule="auto"/>
              <w:rPr>
                <w:color w:val="000000" w:themeColor="text1"/>
                <w14:textFill>
                  <w14:solidFill>
                    <w14:schemeClr w14:val="tx1"/>
                  </w14:solidFill>
                </w14:textFill>
              </w:rPr>
            </w:pPr>
            <w:r>
              <w:rPr>
                <w:color w:val="000000" w:themeColor="text1"/>
                <w14:textFill>
                  <w14:solidFill>
                    <w14:schemeClr w14:val="tx1"/>
                  </w14:solidFill>
                </w14:textFill>
              </w:rPr>
              <w:t>Математика</w:t>
            </w:r>
          </w:p>
        </w:tc>
        <w:tc>
          <w:tcPr>
            <w:tcW w:w="2127" w:type="dxa"/>
          </w:tcPr>
          <w:p w14:paraId="1FC07110">
            <w:pPr>
              <w:autoSpaceDE w:val="0"/>
              <w:autoSpaceDN w:val="0"/>
              <w:adjustRightInd w:val="0"/>
              <w:spacing w:line="276" w:lineRule="auto"/>
              <w:jc w:val="center"/>
              <w:rPr>
                <w:rFonts w:hint="default"/>
                <w:color w:val="000000" w:themeColor="text1"/>
                <w:lang w:val="ru-RU"/>
                <w14:textFill>
                  <w14:solidFill>
                    <w14:schemeClr w14:val="tx1"/>
                  </w14:solidFill>
                </w14:textFill>
              </w:rPr>
            </w:pPr>
            <w:r>
              <w:rPr>
                <w:rFonts w:hint="default"/>
                <w:color w:val="000000" w:themeColor="text1"/>
                <w:lang w:val="ru-RU"/>
                <w14:textFill>
                  <w14:solidFill>
                    <w14:schemeClr w14:val="tx1"/>
                  </w14:solidFill>
                </w14:textFill>
              </w:rPr>
              <w:t>4</w:t>
            </w:r>
          </w:p>
        </w:tc>
        <w:tc>
          <w:tcPr>
            <w:tcW w:w="1984" w:type="dxa"/>
          </w:tcPr>
          <w:p w14:paraId="1568E56C">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100%</w:t>
            </w:r>
          </w:p>
        </w:tc>
        <w:tc>
          <w:tcPr>
            <w:tcW w:w="2268" w:type="dxa"/>
          </w:tcPr>
          <w:p w14:paraId="70CC8384">
            <w:pPr>
              <w:autoSpaceDE w:val="0"/>
              <w:autoSpaceDN w:val="0"/>
              <w:adjustRightInd w:val="0"/>
              <w:spacing w:line="276" w:lineRule="auto"/>
              <w:jc w:val="center"/>
              <w:rPr>
                <w:color w:val="000000" w:themeColor="text1"/>
                <w14:textFill>
                  <w14:solidFill>
                    <w14:schemeClr w14:val="tx1"/>
                  </w14:solidFill>
                </w14:textFill>
              </w:rPr>
            </w:pPr>
            <w:r>
              <w:rPr>
                <w:rFonts w:hint="default"/>
                <w:color w:val="000000" w:themeColor="text1"/>
                <w:lang w:val="ru-RU"/>
                <w14:textFill>
                  <w14:solidFill>
                    <w14:schemeClr w14:val="tx1"/>
                  </w14:solidFill>
                </w14:textFill>
              </w:rPr>
              <w:t>100</w:t>
            </w:r>
            <w:r>
              <w:rPr>
                <w:color w:val="000000" w:themeColor="text1"/>
                <w14:textFill>
                  <w14:solidFill>
                    <w14:schemeClr w14:val="tx1"/>
                  </w14:solidFill>
                </w14:textFill>
              </w:rPr>
              <w:t>%</w:t>
            </w:r>
          </w:p>
        </w:tc>
      </w:tr>
      <w:tr w14:paraId="1D9CF9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14:paraId="5D4CB9A0">
            <w:pPr>
              <w:autoSpaceDE w:val="0"/>
              <w:autoSpaceDN w:val="0"/>
              <w:adjustRightInd w:val="0"/>
              <w:spacing w:line="276" w:lineRule="auto"/>
              <w:rPr>
                <w:color w:val="000000" w:themeColor="text1"/>
                <w14:textFill>
                  <w14:solidFill>
                    <w14:schemeClr w14:val="tx1"/>
                  </w14:solidFill>
                </w14:textFill>
              </w:rPr>
            </w:pPr>
            <w:r>
              <w:rPr>
                <w:color w:val="000000" w:themeColor="text1"/>
                <w14:textFill>
                  <w14:solidFill>
                    <w14:schemeClr w14:val="tx1"/>
                  </w14:solidFill>
                </w14:textFill>
              </w:rPr>
              <w:t>Русский язык</w:t>
            </w:r>
          </w:p>
        </w:tc>
        <w:tc>
          <w:tcPr>
            <w:tcW w:w="2127" w:type="dxa"/>
          </w:tcPr>
          <w:p w14:paraId="7131ACCA">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1984" w:type="dxa"/>
          </w:tcPr>
          <w:p w14:paraId="5F58A24C">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100%</w:t>
            </w:r>
          </w:p>
        </w:tc>
        <w:tc>
          <w:tcPr>
            <w:tcW w:w="2268" w:type="dxa"/>
          </w:tcPr>
          <w:p w14:paraId="3417EE19">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0%</w:t>
            </w:r>
          </w:p>
        </w:tc>
      </w:tr>
      <w:tr w14:paraId="02E805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14:paraId="5D2A1FC7">
            <w:pPr>
              <w:autoSpaceDE w:val="0"/>
              <w:autoSpaceDN w:val="0"/>
              <w:adjustRightInd w:val="0"/>
              <w:spacing w:line="276" w:lineRule="auto"/>
              <w:rPr>
                <w:color w:val="000000" w:themeColor="text1"/>
                <w14:textFill>
                  <w14:solidFill>
                    <w14:schemeClr w14:val="tx1"/>
                  </w14:solidFill>
                </w14:textFill>
              </w:rPr>
            </w:pPr>
            <w:r>
              <w:rPr>
                <w:color w:val="000000" w:themeColor="text1"/>
                <w14:textFill>
                  <w14:solidFill>
                    <w14:schemeClr w14:val="tx1"/>
                  </w14:solidFill>
                </w14:textFill>
              </w:rPr>
              <w:t>Математика</w:t>
            </w:r>
          </w:p>
        </w:tc>
        <w:tc>
          <w:tcPr>
            <w:tcW w:w="2127" w:type="dxa"/>
          </w:tcPr>
          <w:p w14:paraId="4BF087AD">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1984" w:type="dxa"/>
          </w:tcPr>
          <w:p w14:paraId="0A708243">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100%</w:t>
            </w:r>
          </w:p>
        </w:tc>
        <w:tc>
          <w:tcPr>
            <w:tcW w:w="2268" w:type="dxa"/>
          </w:tcPr>
          <w:p w14:paraId="2384D744">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0%</w:t>
            </w:r>
          </w:p>
        </w:tc>
      </w:tr>
      <w:tr w14:paraId="504820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14:paraId="730D4067">
            <w:pPr>
              <w:autoSpaceDE w:val="0"/>
              <w:autoSpaceDN w:val="0"/>
              <w:adjustRightInd w:val="0"/>
              <w:spacing w:line="276" w:lineRule="auto"/>
              <w:rPr>
                <w:color w:val="000000" w:themeColor="text1"/>
                <w14:textFill>
                  <w14:solidFill>
                    <w14:schemeClr w14:val="tx1"/>
                  </w14:solidFill>
                </w14:textFill>
              </w:rPr>
            </w:pPr>
            <w:r>
              <w:rPr>
                <w:color w:val="000000" w:themeColor="text1"/>
                <w14:textFill>
                  <w14:solidFill>
                    <w14:schemeClr w14:val="tx1"/>
                  </w14:solidFill>
                </w14:textFill>
              </w:rPr>
              <w:t>Русский язык</w:t>
            </w:r>
          </w:p>
        </w:tc>
        <w:tc>
          <w:tcPr>
            <w:tcW w:w="2127" w:type="dxa"/>
          </w:tcPr>
          <w:p w14:paraId="2581D584">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1984" w:type="dxa"/>
          </w:tcPr>
          <w:p w14:paraId="092A528E">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100%</w:t>
            </w:r>
          </w:p>
        </w:tc>
        <w:tc>
          <w:tcPr>
            <w:tcW w:w="2268" w:type="dxa"/>
          </w:tcPr>
          <w:p w14:paraId="2EE39790">
            <w:pPr>
              <w:autoSpaceDE w:val="0"/>
              <w:autoSpaceDN w:val="0"/>
              <w:adjustRightInd w:val="0"/>
              <w:spacing w:line="276" w:lineRule="auto"/>
              <w:jc w:val="center"/>
              <w:rPr>
                <w:color w:val="000000" w:themeColor="text1"/>
                <w14:textFill>
                  <w14:solidFill>
                    <w14:schemeClr w14:val="tx1"/>
                  </w14:solidFill>
                </w14:textFill>
              </w:rPr>
            </w:pPr>
            <w:r>
              <w:rPr>
                <w:rFonts w:hint="default"/>
                <w:color w:val="000000" w:themeColor="text1"/>
                <w:lang w:val="ru-RU"/>
                <w14:textFill>
                  <w14:solidFill>
                    <w14:schemeClr w14:val="tx1"/>
                  </w14:solidFill>
                </w14:textFill>
              </w:rPr>
              <w:t>0</w:t>
            </w:r>
            <w:r>
              <w:rPr>
                <w:color w:val="000000" w:themeColor="text1"/>
                <w14:textFill>
                  <w14:solidFill>
                    <w14:schemeClr w14:val="tx1"/>
                  </w14:solidFill>
                </w14:textFill>
              </w:rPr>
              <w:t>%</w:t>
            </w:r>
          </w:p>
        </w:tc>
      </w:tr>
      <w:tr w14:paraId="466376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14:paraId="303D989C">
            <w:pPr>
              <w:autoSpaceDE w:val="0"/>
              <w:autoSpaceDN w:val="0"/>
              <w:adjustRightInd w:val="0"/>
              <w:spacing w:line="276" w:lineRule="auto"/>
              <w:rPr>
                <w:color w:val="000000"/>
              </w:rPr>
            </w:pPr>
            <w:r>
              <w:rPr>
                <w:color w:val="000000"/>
              </w:rPr>
              <w:t>Математика</w:t>
            </w:r>
          </w:p>
        </w:tc>
        <w:tc>
          <w:tcPr>
            <w:tcW w:w="2127" w:type="dxa"/>
          </w:tcPr>
          <w:p w14:paraId="04E410E7">
            <w:pPr>
              <w:autoSpaceDE w:val="0"/>
              <w:autoSpaceDN w:val="0"/>
              <w:adjustRightInd w:val="0"/>
              <w:spacing w:line="276" w:lineRule="auto"/>
              <w:jc w:val="center"/>
              <w:rPr>
                <w:color w:val="000000"/>
              </w:rPr>
            </w:pPr>
            <w:r>
              <w:rPr>
                <w:color w:val="000000"/>
              </w:rPr>
              <w:t>7</w:t>
            </w:r>
          </w:p>
        </w:tc>
        <w:tc>
          <w:tcPr>
            <w:tcW w:w="1984" w:type="dxa"/>
          </w:tcPr>
          <w:p w14:paraId="19D1617D">
            <w:pPr>
              <w:autoSpaceDE w:val="0"/>
              <w:autoSpaceDN w:val="0"/>
              <w:adjustRightInd w:val="0"/>
              <w:spacing w:line="276" w:lineRule="auto"/>
              <w:jc w:val="center"/>
              <w:rPr>
                <w:color w:val="000000"/>
              </w:rPr>
            </w:pPr>
            <w:r>
              <w:rPr>
                <w:color w:val="000000"/>
              </w:rPr>
              <w:t>100%</w:t>
            </w:r>
          </w:p>
        </w:tc>
        <w:tc>
          <w:tcPr>
            <w:tcW w:w="2268" w:type="dxa"/>
          </w:tcPr>
          <w:p w14:paraId="50688B55">
            <w:pPr>
              <w:autoSpaceDE w:val="0"/>
              <w:autoSpaceDN w:val="0"/>
              <w:adjustRightInd w:val="0"/>
              <w:spacing w:line="276" w:lineRule="auto"/>
              <w:jc w:val="center"/>
              <w:rPr>
                <w:color w:val="000000"/>
              </w:rPr>
            </w:pPr>
            <w:r>
              <w:rPr>
                <w:color w:val="000000"/>
              </w:rPr>
              <w:t>0%</w:t>
            </w:r>
          </w:p>
        </w:tc>
      </w:tr>
      <w:tr w14:paraId="58B1A6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14:paraId="225B04C2">
            <w:pPr>
              <w:autoSpaceDE w:val="0"/>
              <w:autoSpaceDN w:val="0"/>
              <w:adjustRightInd w:val="0"/>
              <w:spacing w:line="276" w:lineRule="auto"/>
              <w:rPr>
                <w:color w:val="000000" w:themeColor="text1"/>
                <w14:textFill>
                  <w14:solidFill>
                    <w14:schemeClr w14:val="tx1"/>
                  </w14:solidFill>
                </w14:textFill>
              </w:rPr>
            </w:pPr>
            <w:r>
              <w:rPr>
                <w:color w:val="000000" w:themeColor="text1"/>
                <w14:textFill>
                  <w14:solidFill>
                    <w14:schemeClr w14:val="tx1"/>
                  </w14:solidFill>
                </w14:textFill>
              </w:rPr>
              <w:t>Русский язык</w:t>
            </w:r>
          </w:p>
        </w:tc>
        <w:tc>
          <w:tcPr>
            <w:tcW w:w="2127" w:type="dxa"/>
          </w:tcPr>
          <w:p w14:paraId="2DD47198">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1984" w:type="dxa"/>
          </w:tcPr>
          <w:p w14:paraId="1F40E4F0">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100%</w:t>
            </w:r>
          </w:p>
        </w:tc>
        <w:tc>
          <w:tcPr>
            <w:tcW w:w="2268" w:type="dxa"/>
          </w:tcPr>
          <w:p w14:paraId="46EA8FE0">
            <w:pPr>
              <w:autoSpaceDE w:val="0"/>
              <w:autoSpaceDN w:val="0"/>
              <w:adjustRightInd w:val="0"/>
              <w:spacing w:line="276" w:lineRule="auto"/>
              <w:jc w:val="center"/>
              <w:rPr>
                <w:color w:val="000000" w:themeColor="text1"/>
                <w14:textFill>
                  <w14:solidFill>
                    <w14:schemeClr w14:val="tx1"/>
                  </w14:solidFill>
                </w14:textFill>
              </w:rPr>
            </w:pPr>
            <w:r>
              <w:rPr>
                <w:rFonts w:hint="default"/>
                <w:color w:val="000000" w:themeColor="text1"/>
                <w:lang w:val="ru-RU"/>
                <w14:textFill>
                  <w14:solidFill>
                    <w14:schemeClr w14:val="tx1"/>
                  </w14:solidFill>
                </w14:textFill>
              </w:rPr>
              <w:t>33</w:t>
            </w:r>
            <w:r>
              <w:rPr>
                <w:color w:val="000000" w:themeColor="text1"/>
                <w14:textFill>
                  <w14:solidFill>
                    <w14:schemeClr w14:val="tx1"/>
                  </w14:solidFill>
                </w14:textFill>
              </w:rPr>
              <w:t>%</w:t>
            </w:r>
          </w:p>
        </w:tc>
      </w:tr>
      <w:tr w14:paraId="1A9485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14:paraId="0190686D">
            <w:pPr>
              <w:autoSpaceDE w:val="0"/>
              <w:autoSpaceDN w:val="0"/>
              <w:adjustRightInd w:val="0"/>
              <w:spacing w:line="276" w:lineRule="auto"/>
              <w:rPr>
                <w:color w:val="000000"/>
              </w:rPr>
            </w:pPr>
            <w:r>
              <w:rPr>
                <w:color w:val="000000"/>
              </w:rPr>
              <w:t>Математика</w:t>
            </w:r>
          </w:p>
        </w:tc>
        <w:tc>
          <w:tcPr>
            <w:tcW w:w="2127" w:type="dxa"/>
          </w:tcPr>
          <w:p w14:paraId="4656DB84">
            <w:pPr>
              <w:autoSpaceDE w:val="0"/>
              <w:autoSpaceDN w:val="0"/>
              <w:adjustRightInd w:val="0"/>
              <w:spacing w:line="276" w:lineRule="auto"/>
              <w:jc w:val="center"/>
              <w:rPr>
                <w:color w:val="000000"/>
              </w:rPr>
            </w:pPr>
            <w:r>
              <w:rPr>
                <w:color w:val="000000"/>
              </w:rPr>
              <w:t>8</w:t>
            </w:r>
          </w:p>
        </w:tc>
        <w:tc>
          <w:tcPr>
            <w:tcW w:w="1984" w:type="dxa"/>
          </w:tcPr>
          <w:p w14:paraId="6AE88915">
            <w:pPr>
              <w:autoSpaceDE w:val="0"/>
              <w:autoSpaceDN w:val="0"/>
              <w:adjustRightInd w:val="0"/>
              <w:spacing w:line="276" w:lineRule="auto"/>
              <w:jc w:val="center"/>
              <w:rPr>
                <w:color w:val="000000"/>
              </w:rPr>
            </w:pPr>
            <w:r>
              <w:rPr>
                <w:color w:val="000000"/>
              </w:rPr>
              <w:t>100%</w:t>
            </w:r>
          </w:p>
        </w:tc>
        <w:tc>
          <w:tcPr>
            <w:tcW w:w="2268" w:type="dxa"/>
          </w:tcPr>
          <w:p w14:paraId="0E20F706">
            <w:pPr>
              <w:autoSpaceDE w:val="0"/>
              <w:autoSpaceDN w:val="0"/>
              <w:adjustRightInd w:val="0"/>
              <w:spacing w:line="276" w:lineRule="auto"/>
              <w:jc w:val="center"/>
              <w:rPr>
                <w:color w:val="000000"/>
              </w:rPr>
            </w:pPr>
            <w:r>
              <w:rPr>
                <w:rFonts w:hint="default"/>
                <w:color w:val="000000"/>
                <w:lang w:val="ru-RU"/>
              </w:rPr>
              <w:t>0</w:t>
            </w:r>
            <w:r>
              <w:rPr>
                <w:color w:val="000000"/>
              </w:rPr>
              <w:t>%</w:t>
            </w:r>
          </w:p>
        </w:tc>
      </w:tr>
    </w:tbl>
    <w:p w14:paraId="64DEB10B">
      <w:pPr>
        <w:autoSpaceDE w:val="0"/>
        <w:autoSpaceDN w:val="0"/>
        <w:adjustRightInd w:val="0"/>
        <w:spacing w:line="276" w:lineRule="auto"/>
        <w:rPr>
          <w:color w:val="000000"/>
        </w:rPr>
      </w:pPr>
      <w:r>
        <w:rPr>
          <w:color w:val="000000"/>
        </w:rPr>
        <w:t xml:space="preserve">    </w:t>
      </w:r>
    </w:p>
    <w:p w14:paraId="4DDFC0D9">
      <w:pPr>
        <w:autoSpaceDE w:val="0"/>
        <w:autoSpaceDN w:val="0"/>
        <w:adjustRightInd w:val="0"/>
        <w:spacing w:line="276" w:lineRule="auto"/>
        <w:rPr>
          <w:color w:val="000000"/>
        </w:rPr>
      </w:pPr>
      <w:r>
        <w:rPr>
          <w:color w:val="000000"/>
        </w:rPr>
        <w:t xml:space="preserve">    Проверка техники чтения производится в течение года (начальная школа каждый</w:t>
      </w:r>
    </w:p>
    <w:p w14:paraId="5A7E0584">
      <w:pPr>
        <w:autoSpaceDE w:val="0"/>
        <w:autoSpaceDN w:val="0"/>
        <w:adjustRightInd w:val="0"/>
        <w:spacing w:line="276" w:lineRule="auto"/>
        <w:rPr>
          <w:color w:val="000000"/>
        </w:rPr>
      </w:pPr>
      <w:r>
        <w:rPr>
          <w:color w:val="000000"/>
        </w:rPr>
        <w:t>месяц, 6 класс</w:t>
      </w:r>
      <w:r>
        <w:rPr>
          <w:color w:val="000000"/>
          <w:lang w:val="ru-RU"/>
        </w:rPr>
        <w:t>е</w:t>
      </w:r>
      <w:r>
        <w:rPr>
          <w:color w:val="000000"/>
        </w:rPr>
        <w:t xml:space="preserve"> раз в полугодие), на конец года производится контрольный</w:t>
      </w:r>
    </w:p>
    <w:p w14:paraId="0E2E3A83">
      <w:pPr>
        <w:autoSpaceDE w:val="0"/>
        <w:autoSpaceDN w:val="0"/>
        <w:adjustRightInd w:val="0"/>
        <w:spacing w:line="276" w:lineRule="auto"/>
        <w:rPr>
          <w:color w:val="000000"/>
        </w:rPr>
      </w:pPr>
      <w:r>
        <w:rPr>
          <w:color w:val="000000"/>
        </w:rPr>
        <w:t>мониторинг. Он показал, что учителям предстоит кропотливая работа по формированию навыка техники чтения, т.к. е</w:t>
      </w:r>
      <w:r>
        <w:rPr>
          <w:rFonts w:hAnsi="Cambria Math"/>
          <w:color w:val="000000"/>
        </w:rPr>
        <w:t>ѐ</w:t>
      </w:r>
      <w:r>
        <w:rPr>
          <w:color w:val="000000"/>
        </w:rPr>
        <w:t xml:space="preserve"> качество невысоко в основной школе.</w:t>
      </w:r>
    </w:p>
    <w:p w14:paraId="5239C7BE">
      <w:pPr>
        <w:autoSpaceDE w:val="0"/>
        <w:autoSpaceDN w:val="0"/>
        <w:adjustRightInd w:val="0"/>
        <w:spacing w:line="276" w:lineRule="auto"/>
        <w:rPr>
          <w:color w:val="000000"/>
        </w:rPr>
      </w:pPr>
      <w:r>
        <w:rPr>
          <w:color w:val="000000"/>
        </w:rPr>
        <w:t xml:space="preserve">    Учащиеся </w:t>
      </w:r>
      <w:r>
        <w:rPr>
          <w:rFonts w:hint="default"/>
          <w:color w:val="000000"/>
          <w:lang w:val="ru-RU"/>
        </w:rPr>
        <w:t>4</w:t>
      </w:r>
      <w:r>
        <w:rPr>
          <w:color w:val="000000"/>
        </w:rPr>
        <w:t xml:space="preserve"> и 9 классов и их родители приняли участие в анкетировании на предмет удовлетвор</w:t>
      </w:r>
      <w:r>
        <w:rPr>
          <w:rFonts w:hAnsi="Cambria Math"/>
          <w:color w:val="000000"/>
        </w:rPr>
        <w:t>ѐ</w:t>
      </w:r>
      <w:r>
        <w:rPr>
          <w:color w:val="000000"/>
        </w:rPr>
        <w:t>нности качеством образовательных услуг. Был отмечен высокий профессионализм педагогов школы, широкое использование информационных технологий в учебном и воспитательном процессе, возможность самовыражения и раскрытия талантов в стенах школы, организация дополнительного образования, объективность в оценивании. В то же время результаты анкетирования родителей показали неосведомл</w:t>
      </w:r>
      <w:r>
        <w:rPr>
          <w:rFonts w:hAnsi="Cambria Math"/>
          <w:color w:val="000000"/>
        </w:rPr>
        <w:t>ѐ</w:t>
      </w:r>
      <w:r>
        <w:rPr>
          <w:color w:val="000000"/>
        </w:rPr>
        <w:t>нность некоторых из них в вопросах работы ОУ. Родители, систематически посещающие общешкольные родительские собрания, информируются о хозяйственно-финансовой деятельности школы и учебно-воспитательном процессе на каждом собрании.</w:t>
      </w:r>
    </w:p>
    <w:p w14:paraId="5A7702B6">
      <w:pPr>
        <w:spacing w:line="276" w:lineRule="auto"/>
      </w:pPr>
    </w:p>
    <w:p w14:paraId="712FCD63">
      <w:pPr>
        <w:autoSpaceDE w:val="0"/>
        <w:autoSpaceDN w:val="0"/>
        <w:adjustRightInd w:val="0"/>
        <w:rPr>
          <w:b/>
          <w:bCs/>
          <w:color w:val="000000"/>
        </w:rPr>
      </w:pPr>
      <w:r>
        <w:rPr>
          <w:b/>
          <w:bCs/>
          <w:color w:val="000000"/>
        </w:rPr>
        <w:t xml:space="preserve">   Сведения об учащихся принимающих </w:t>
      </w:r>
      <w:r>
        <w:t xml:space="preserve">участие в школьном туре Всероссийской олимпиады школьников </w:t>
      </w:r>
      <w:r>
        <w:rPr>
          <w:bCs/>
          <w:color w:val="000000"/>
        </w:rPr>
        <w:t>в 202</w:t>
      </w:r>
      <w:r>
        <w:rPr>
          <w:rFonts w:hint="default"/>
          <w:bCs/>
          <w:color w:val="000000"/>
          <w:lang w:val="ru-RU"/>
        </w:rPr>
        <w:t>3</w:t>
      </w:r>
      <w:r>
        <w:rPr>
          <w:bCs/>
          <w:color w:val="000000"/>
        </w:rPr>
        <w:t xml:space="preserve"> уч. году.                                                                                                                                                                                                                                                                                                                                                                                                                                                                                                                                                                                                                                                                                                                                                                                                                                                                                                        </w:t>
      </w:r>
      <w:r>
        <w:rPr>
          <w:color w:val="000000"/>
        </w:rPr>
        <w:t xml:space="preserve">     </w:t>
      </w:r>
    </w:p>
    <w:p w14:paraId="1B3D97CD">
      <w:pPr>
        <w:autoSpaceDE w:val="0"/>
        <w:autoSpaceDN w:val="0"/>
        <w:adjustRightInd w:val="0"/>
        <w:rPr>
          <w:color w:val="000000"/>
        </w:rPr>
      </w:pPr>
      <w:r>
        <w:rPr>
          <w:color w:val="000000"/>
        </w:rPr>
        <w:t xml:space="preserve">    Школьные олимпиады были проведены по 5 предметам в </w:t>
      </w:r>
      <w:r>
        <w:rPr>
          <w:rFonts w:hint="default"/>
          <w:color w:val="000000"/>
          <w:lang w:val="ru-RU"/>
        </w:rPr>
        <w:t>6</w:t>
      </w:r>
      <w:r>
        <w:rPr>
          <w:color w:val="000000"/>
        </w:rPr>
        <w:t xml:space="preserve">– 9 классах: по математике, химии, физике, биологии, информатике  на платформе «Сириус». В них приняли участие </w:t>
      </w:r>
      <w:r>
        <w:rPr>
          <w:rFonts w:hint="default"/>
          <w:color w:val="000000"/>
          <w:lang w:val="ru-RU"/>
        </w:rPr>
        <w:t>7</w:t>
      </w:r>
      <w:r>
        <w:rPr>
          <w:color w:val="000000"/>
        </w:rPr>
        <w:t xml:space="preserve"> уч-ся 5-9 классов (</w:t>
      </w:r>
      <w:r>
        <w:rPr>
          <w:rFonts w:hint="default"/>
          <w:color w:val="000000"/>
          <w:lang w:val="ru-RU"/>
        </w:rPr>
        <w:t>70</w:t>
      </w:r>
      <w:r>
        <w:rPr>
          <w:color w:val="000000"/>
        </w:rPr>
        <w:t>%).</w:t>
      </w:r>
    </w:p>
    <w:p w14:paraId="7B313534">
      <w:pPr>
        <w:autoSpaceDE w:val="0"/>
        <w:autoSpaceDN w:val="0"/>
        <w:adjustRightInd w:val="0"/>
        <w:rPr>
          <w:color w:val="000000"/>
        </w:rPr>
      </w:pPr>
      <w:r>
        <w:rPr>
          <w:color w:val="000000"/>
        </w:rPr>
        <w:t xml:space="preserve">     </w:t>
      </w:r>
    </w:p>
    <w:p w14:paraId="35C71F4A">
      <w:pPr>
        <w:spacing w:line="276" w:lineRule="auto"/>
        <w:rPr>
          <w:b/>
          <w:bCs/>
          <w:sz w:val="23"/>
          <w:szCs w:val="23"/>
        </w:rPr>
      </w:pPr>
      <w:r>
        <w:rPr>
          <w:b/>
          <w:bCs/>
          <w:sz w:val="23"/>
          <w:szCs w:val="23"/>
        </w:rPr>
        <w:t>5. Условия реализации образовательных программ</w:t>
      </w:r>
    </w:p>
    <w:p w14:paraId="40273092">
      <w:pPr>
        <w:spacing w:line="276" w:lineRule="auto"/>
        <w:rPr>
          <w:b/>
          <w:bCs/>
          <w:sz w:val="23"/>
          <w:szCs w:val="23"/>
        </w:rPr>
      </w:pPr>
    </w:p>
    <w:p w14:paraId="397F250A">
      <w:pPr>
        <w:spacing w:line="276" w:lineRule="auto"/>
      </w:pPr>
      <w:r>
        <w:rPr>
          <w:b/>
          <w:bCs/>
          <w:sz w:val="23"/>
          <w:szCs w:val="23"/>
        </w:rPr>
        <w:t>5.1. Кадровое обеспечение</w:t>
      </w:r>
    </w:p>
    <w:p w14:paraId="7A9237C5"/>
    <w:tbl>
      <w:tblPr>
        <w:tblStyle w:val="3"/>
        <w:tblW w:w="9571" w:type="dxa"/>
        <w:tblInd w:w="0" w:type="dxa"/>
        <w:tblLayout w:type="fixed"/>
        <w:tblCellMar>
          <w:top w:w="0" w:type="dxa"/>
          <w:left w:w="108" w:type="dxa"/>
          <w:bottom w:w="0" w:type="dxa"/>
          <w:right w:w="108" w:type="dxa"/>
        </w:tblCellMar>
      </w:tblPr>
      <w:tblGrid>
        <w:gridCol w:w="3528"/>
        <w:gridCol w:w="2852"/>
        <w:gridCol w:w="3191"/>
      </w:tblGrid>
      <w:tr w14:paraId="01DB5E10">
        <w:tblPrEx>
          <w:tblCellMar>
            <w:top w:w="0" w:type="dxa"/>
            <w:left w:w="108" w:type="dxa"/>
            <w:bottom w:w="0" w:type="dxa"/>
            <w:right w:w="108" w:type="dxa"/>
          </w:tblCellMar>
        </w:tblPrEx>
        <w:tc>
          <w:tcPr>
            <w:tcW w:w="3528" w:type="dxa"/>
            <w:tcBorders>
              <w:top w:val="single" w:color="000000" w:sz="4" w:space="0"/>
              <w:left w:val="single" w:color="000000" w:sz="4" w:space="0"/>
              <w:bottom w:val="single" w:color="000000" w:sz="4" w:space="0"/>
              <w:right w:val="single" w:color="000000" w:sz="4" w:space="0"/>
            </w:tcBorders>
          </w:tcPr>
          <w:p w14:paraId="78C864DF">
            <w:pPr>
              <w:jc w:val="both"/>
              <w:rPr>
                <w:rFonts w:eastAsia="Calibri"/>
                <w:b/>
                <w:color w:val="000000"/>
              </w:rPr>
            </w:pPr>
          </w:p>
        </w:tc>
        <w:tc>
          <w:tcPr>
            <w:tcW w:w="6043" w:type="dxa"/>
            <w:gridSpan w:val="2"/>
            <w:tcBorders>
              <w:top w:val="single" w:color="000000" w:sz="4" w:space="0"/>
              <w:left w:val="single" w:color="000000" w:sz="4" w:space="0"/>
              <w:bottom w:val="single" w:color="000000" w:sz="4" w:space="0"/>
              <w:right w:val="single" w:color="000000" w:sz="4" w:space="0"/>
            </w:tcBorders>
          </w:tcPr>
          <w:p w14:paraId="2DD093D1">
            <w:pPr>
              <w:jc w:val="center"/>
              <w:rPr>
                <w:rFonts w:eastAsia="Calibri"/>
                <w:b/>
                <w:color w:val="000000"/>
              </w:rPr>
            </w:pPr>
            <w:r>
              <w:rPr>
                <w:rFonts w:eastAsia="Calibri"/>
                <w:b/>
                <w:color w:val="000000"/>
              </w:rPr>
              <w:t>Всего педагогов</w:t>
            </w:r>
          </w:p>
        </w:tc>
      </w:tr>
      <w:tr w14:paraId="3C235913">
        <w:tblPrEx>
          <w:tblCellMar>
            <w:top w:w="0" w:type="dxa"/>
            <w:left w:w="108" w:type="dxa"/>
            <w:bottom w:w="0" w:type="dxa"/>
            <w:right w:w="108" w:type="dxa"/>
          </w:tblCellMar>
        </w:tblPrEx>
        <w:tc>
          <w:tcPr>
            <w:tcW w:w="3528" w:type="dxa"/>
            <w:tcBorders>
              <w:top w:val="single" w:color="000000" w:sz="4" w:space="0"/>
              <w:left w:val="single" w:color="000000" w:sz="4" w:space="0"/>
              <w:bottom w:val="single" w:color="000000" w:sz="4" w:space="0"/>
              <w:right w:val="single" w:color="000000" w:sz="4" w:space="0"/>
            </w:tcBorders>
          </w:tcPr>
          <w:p w14:paraId="616A572C">
            <w:pPr>
              <w:jc w:val="both"/>
              <w:rPr>
                <w:rFonts w:eastAsia="Calibri"/>
                <w:b/>
                <w:color w:val="000000"/>
              </w:rPr>
            </w:pPr>
            <w:r>
              <w:rPr>
                <w:rFonts w:eastAsia="Calibri"/>
                <w:b/>
                <w:color w:val="000000"/>
              </w:rPr>
              <w:t xml:space="preserve">          Всего учителей</w:t>
            </w:r>
          </w:p>
        </w:tc>
        <w:tc>
          <w:tcPr>
            <w:tcW w:w="2852" w:type="dxa"/>
            <w:tcBorders>
              <w:top w:val="single" w:color="000000" w:sz="4" w:space="0"/>
              <w:left w:val="single" w:color="000000" w:sz="4" w:space="0"/>
              <w:bottom w:val="single" w:color="000000" w:sz="4" w:space="0"/>
              <w:right w:val="single" w:color="000000" w:sz="4" w:space="0"/>
            </w:tcBorders>
          </w:tcPr>
          <w:p w14:paraId="1791DF8B">
            <w:pPr>
              <w:jc w:val="center"/>
              <w:rPr>
                <w:rFonts w:eastAsia="Calibri"/>
                <w:b/>
                <w:color w:val="000000"/>
              </w:rPr>
            </w:pPr>
            <w:r>
              <w:rPr>
                <w:rFonts w:eastAsia="Calibri"/>
                <w:b/>
                <w:color w:val="000000"/>
              </w:rPr>
              <w:t>Мужчин</w:t>
            </w:r>
          </w:p>
        </w:tc>
        <w:tc>
          <w:tcPr>
            <w:tcW w:w="3191" w:type="dxa"/>
            <w:tcBorders>
              <w:top w:val="single" w:color="000000" w:sz="4" w:space="0"/>
              <w:left w:val="single" w:color="000000" w:sz="4" w:space="0"/>
              <w:bottom w:val="single" w:color="000000" w:sz="4" w:space="0"/>
              <w:right w:val="single" w:color="000000" w:sz="4" w:space="0"/>
            </w:tcBorders>
          </w:tcPr>
          <w:p w14:paraId="66372A42">
            <w:pPr>
              <w:jc w:val="center"/>
              <w:rPr>
                <w:rFonts w:eastAsia="Calibri"/>
                <w:b/>
                <w:color w:val="000000"/>
              </w:rPr>
            </w:pPr>
            <w:r>
              <w:rPr>
                <w:rFonts w:eastAsia="Calibri"/>
                <w:b/>
                <w:color w:val="000000"/>
              </w:rPr>
              <w:t>Женщин</w:t>
            </w:r>
          </w:p>
        </w:tc>
      </w:tr>
      <w:tr w14:paraId="134EEE6A">
        <w:tblPrEx>
          <w:tblCellMar>
            <w:top w:w="0" w:type="dxa"/>
            <w:left w:w="108" w:type="dxa"/>
            <w:bottom w:w="0" w:type="dxa"/>
            <w:right w:w="108" w:type="dxa"/>
          </w:tblCellMar>
        </w:tblPrEx>
        <w:tc>
          <w:tcPr>
            <w:tcW w:w="3528" w:type="dxa"/>
            <w:tcBorders>
              <w:top w:val="single" w:color="000000" w:sz="4" w:space="0"/>
              <w:left w:val="single" w:color="000000" w:sz="4" w:space="0"/>
              <w:bottom w:val="single" w:color="000000" w:sz="4" w:space="0"/>
              <w:right w:val="single" w:color="000000" w:sz="4" w:space="0"/>
            </w:tcBorders>
          </w:tcPr>
          <w:p w14:paraId="533D3867">
            <w:pPr>
              <w:jc w:val="both"/>
              <w:rPr>
                <w:rFonts w:eastAsia="Calibri"/>
                <w:b/>
                <w:color w:val="000000"/>
              </w:rPr>
            </w:pPr>
          </w:p>
        </w:tc>
        <w:tc>
          <w:tcPr>
            <w:tcW w:w="2852" w:type="dxa"/>
            <w:tcBorders>
              <w:top w:val="single" w:color="000000" w:sz="4" w:space="0"/>
              <w:left w:val="single" w:color="000000" w:sz="4" w:space="0"/>
              <w:bottom w:val="single" w:color="000000" w:sz="4" w:space="0"/>
              <w:right w:val="single" w:color="000000" w:sz="4" w:space="0"/>
            </w:tcBorders>
          </w:tcPr>
          <w:p w14:paraId="7FC48314">
            <w:pPr>
              <w:jc w:val="center"/>
              <w:rPr>
                <w:rFonts w:eastAsia="Calibri"/>
                <w:color w:val="000000"/>
              </w:rPr>
            </w:pPr>
            <w:r>
              <w:rPr>
                <w:rFonts w:eastAsia="Calibri"/>
                <w:color w:val="000000"/>
              </w:rPr>
              <w:t>1</w:t>
            </w:r>
          </w:p>
        </w:tc>
        <w:tc>
          <w:tcPr>
            <w:tcW w:w="3191" w:type="dxa"/>
            <w:tcBorders>
              <w:top w:val="single" w:color="000000" w:sz="4" w:space="0"/>
              <w:left w:val="single" w:color="000000" w:sz="4" w:space="0"/>
              <w:bottom w:val="single" w:color="000000" w:sz="4" w:space="0"/>
              <w:right w:val="single" w:color="000000" w:sz="4" w:space="0"/>
            </w:tcBorders>
          </w:tcPr>
          <w:p w14:paraId="6088C948">
            <w:pPr>
              <w:jc w:val="center"/>
              <w:rPr>
                <w:rFonts w:eastAsia="Calibri"/>
                <w:color w:val="000000"/>
              </w:rPr>
            </w:pPr>
            <w:r>
              <w:rPr>
                <w:rFonts w:eastAsia="Calibri"/>
                <w:color w:val="000000"/>
              </w:rPr>
              <w:t>5</w:t>
            </w:r>
          </w:p>
        </w:tc>
      </w:tr>
      <w:tr w14:paraId="748AD879">
        <w:tblPrEx>
          <w:tblCellMar>
            <w:top w:w="0" w:type="dxa"/>
            <w:left w:w="108" w:type="dxa"/>
            <w:bottom w:w="0" w:type="dxa"/>
            <w:right w:w="108" w:type="dxa"/>
          </w:tblCellMar>
        </w:tblPrEx>
        <w:tc>
          <w:tcPr>
            <w:tcW w:w="3528" w:type="dxa"/>
            <w:tcBorders>
              <w:top w:val="single" w:color="000000" w:sz="4" w:space="0"/>
              <w:left w:val="single" w:color="000000" w:sz="4" w:space="0"/>
              <w:bottom w:val="single" w:color="000000" w:sz="4" w:space="0"/>
              <w:right w:val="single" w:color="000000" w:sz="4" w:space="0"/>
            </w:tcBorders>
          </w:tcPr>
          <w:p w14:paraId="307BA680">
            <w:pPr>
              <w:jc w:val="center"/>
              <w:rPr>
                <w:rFonts w:eastAsia="Calibri"/>
                <w:color w:val="000000"/>
              </w:rPr>
            </w:pPr>
            <w:r>
              <w:rPr>
                <w:rFonts w:eastAsia="Calibri"/>
                <w:color w:val="000000"/>
              </w:rPr>
              <w:t>Возраст от 20 до 30 лет</w:t>
            </w:r>
          </w:p>
        </w:tc>
        <w:tc>
          <w:tcPr>
            <w:tcW w:w="2852" w:type="dxa"/>
            <w:tcBorders>
              <w:top w:val="single" w:color="000000" w:sz="4" w:space="0"/>
              <w:left w:val="single" w:color="000000" w:sz="4" w:space="0"/>
              <w:bottom w:val="single" w:color="000000" w:sz="4" w:space="0"/>
              <w:right w:val="single" w:color="000000" w:sz="4" w:space="0"/>
            </w:tcBorders>
          </w:tcPr>
          <w:p w14:paraId="00D2ECF4">
            <w:pPr>
              <w:jc w:val="center"/>
              <w:rPr>
                <w:rFonts w:eastAsia="Calibri"/>
                <w:color w:val="000000"/>
              </w:rPr>
            </w:pPr>
            <w:r>
              <w:rPr>
                <w:rFonts w:eastAsia="Calibri"/>
                <w:color w:val="000000"/>
              </w:rPr>
              <w:t>-</w:t>
            </w:r>
          </w:p>
        </w:tc>
        <w:tc>
          <w:tcPr>
            <w:tcW w:w="3191" w:type="dxa"/>
            <w:tcBorders>
              <w:top w:val="single" w:color="000000" w:sz="4" w:space="0"/>
              <w:left w:val="single" w:color="000000" w:sz="4" w:space="0"/>
              <w:bottom w:val="single" w:color="000000" w:sz="4" w:space="0"/>
              <w:right w:val="single" w:color="000000" w:sz="4" w:space="0"/>
            </w:tcBorders>
          </w:tcPr>
          <w:p w14:paraId="792DFDF5">
            <w:pPr>
              <w:jc w:val="center"/>
              <w:rPr>
                <w:rFonts w:eastAsia="Calibri"/>
                <w:color w:val="000000"/>
              </w:rPr>
            </w:pPr>
            <w:r>
              <w:rPr>
                <w:rFonts w:eastAsia="Calibri"/>
                <w:color w:val="000000"/>
              </w:rPr>
              <w:t>-</w:t>
            </w:r>
          </w:p>
        </w:tc>
      </w:tr>
      <w:tr w14:paraId="56735A85">
        <w:tblPrEx>
          <w:tblCellMar>
            <w:top w:w="0" w:type="dxa"/>
            <w:left w:w="108" w:type="dxa"/>
            <w:bottom w:w="0" w:type="dxa"/>
            <w:right w:w="108" w:type="dxa"/>
          </w:tblCellMar>
        </w:tblPrEx>
        <w:tc>
          <w:tcPr>
            <w:tcW w:w="3528" w:type="dxa"/>
            <w:tcBorders>
              <w:top w:val="single" w:color="000000" w:sz="4" w:space="0"/>
              <w:left w:val="single" w:color="000000" w:sz="4" w:space="0"/>
              <w:bottom w:val="single" w:color="000000" w:sz="4" w:space="0"/>
              <w:right w:val="single" w:color="000000" w:sz="4" w:space="0"/>
            </w:tcBorders>
          </w:tcPr>
          <w:p w14:paraId="62B5D08C">
            <w:pPr>
              <w:jc w:val="center"/>
              <w:rPr>
                <w:rFonts w:eastAsia="Calibri"/>
                <w:color w:val="000000"/>
              </w:rPr>
            </w:pPr>
            <w:r>
              <w:rPr>
                <w:rFonts w:eastAsia="Calibri"/>
                <w:color w:val="000000"/>
              </w:rPr>
              <w:t>Возраст от 30 до 40 лет</w:t>
            </w:r>
          </w:p>
        </w:tc>
        <w:tc>
          <w:tcPr>
            <w:tcW w:w="2852" w:type="dxa"/>
            <w:tcBorders>
              <w:top w:val="single" w:color="000000" w:sz="4" w:space="0"/>
              <w:left w:val="single" w:color="000000" w:sz="4" w:space="0"/>
              <w:bottom w:val="single" w:color="000000" w:sz="4" w:space="0"/>
              <w:right w:val="single" w:color="000000" w:sz="4" w:space="0"/>
            </w:tcBorders>
          </w:tcPr>
          <w:p w14:paraId="50F9F4CA">
            <w:pPr>
              <w:jc w:val="center"/>
              <w:rPr>
                <w:rFonts w:eastAsia="Calibri"/>
                <w:color w:val="000000"/>
              </w:rPr>
            </w:pPr>
            <w:r>
              <w:rPr>
                <w:rFonts w:eastAsia="Calibri"/>
                <w:color w:val="000000"/>
              </w:rPr>
              <w:t>-</w:t>
            </w:r>
          </w:p>
        </w:tc>
        <w:tc>
          <w:tcPr>
            <w:tcW w:w="3191" w:type="dxa"/>
            <w:tcBorders>
              <w:top w:val="single" w:color="000000" w:sz="4" w:space="0"/>
              <w:left w:val="single" w:color="000000" w:sz="4" w:space="0"/>
              <w:bottom w:val="single" w:color="000000" w:sz="4" w:space="0"/>
              <w:right w:val="single" w:color="000000" w:sz="4" w:space="0"/>
            </w:tcBorders>
          </w:tcPr>
          <w:p w14:paraId="7BADDAA7">
            <w:pPr>
              <w:jc w:val="center"/>
              <w:rPr>
                <w:rFonts w:eastAsia="Calibri"/>
                <w:color w:val="000000"/>
              </w:rPr>
            </w:pPr>
            <w:r>
              <w:rPr>
                <w:color w:val="000000"/>
              </w:rPr>
              <w:t>1</w:t>
            </w:r>
          </w:p>
        </w:tc>
      </w:tr>
      <w:tr w14:paraId="5C3E4CD1">
        <w:tblPrEx>
          <w:tblCellMar>
            <w:top w:w="0" w:type="dxa"/>
            <w:left w:w="108" w:type="dxa"/>
            <w:bottom w:w="0" w:type="dxa"/>
            <w:right w:w="108" w:type="dxa"/>
          </w:tblCellMar>
        </w:tblPrEx>
        <w:tc>
          <w:tcPr>
            <w:tcW w:w="3528" w:type="dxa"/>
            <w:tcBorders>
              <w:top w:val="single" w:color="000000" w:sz="4" w:space="0"/>
              <w:left w:val="single" w:color="000000" w:sz="4" w:space="0"/>
              <w:bottom w:val="single" w:color="000000" w:sz="4" w:space="0"/>
              <w:right w:val="single" w:color="000000" w:sz="4" w:space="0"/>
            </w:tcBorders>
          </w:tcPr>
          <w:p w14:paraId="367B4B4A">
            <w:pPr>
              <w:jc w:val="center"/>
              <w:rPr>
                <w:rFonts w:eastAsia="Calibri"/>
                <w:color w:val="000000"/>
              </w:rPr>
            </w:pPr>
            <w:r>
              <w:rPr>
                <w:rFonts w:eastAsia="Calibri"/>
                <w:color w:val="000000"/>
              </w:rPr>
              <w:t>Возраст от 40 до 50 лет</w:t>
            </w:r>
          </w:p>
        </w:tc>
        <w:tc>
          <w:tcPr>
            <w:tcW w:w="2852" w:type="dxa"/>
            <w:tcBorders>
              <w:top w:val="single" w:color="000000" w:sz="4" w:space="0"/>
              <w:left w:val="single" w:color="000000" w:sz="4" w:space="0"/>
              <w:bottom w:val="single" w:color="000000" w:sz="4" w:space="0"/>
              <w:right w:val="single" w:color="000000" w:sz="4" w:space="0"/>
            </w:tcBorders>
          </w:tcPr>
          <w:p w14:paraId="26743DBF">
            <w:pPr>
              <w:jc w:val="center"/>
              <w:rPr>
                <w:rFonts w:eastAsia="Calibri"/>
                <w:color w:val="000000"/>
              </w:rPr>
            </w:pPr>
            <w:r>
              <w:rPr>
                <w:rFonts w:eastAsia="Calibri"/>
                <w:color w:val="000000"/>
              </w:rPr>
              <w:t>-</w:t>
            </w:r>
          </w:p>
        </w:tc>
        <w:tc>
          <w:tcPr>
            <w:tcW w:w="3191" w:type="dxa"/>
            <w:tcBorders>
              <w:top w:val="single" w:color="000000" w:sz="4" w:space="0"/>
              <w:left w:val="single" w:color="000000" w:sz="4" w:space="0"/>
              <w:bottom w:val="single" w:color="000000" w:sz="4" w:space="0"/>
              <w:right w:val="single" w:color="000000" w:sz="4" w:space="0"/>
            </w:tcBorders>
          </w:tcPr>
          <w:p w14:paraId="0CFE0338">
            <w:pPr>
              <w:jc w:val="center"/>
              <w:rPr>
                <w:rFonts w:hint="default" w:eastAsia="Calibri"/>
                <w:color w:val="000000"/>
                <w:lang w:val="ru-RU"/>
              </w:rPr>
            </w:pPr>
            <w:r>
              <w:rPr>
                <w:rFonts w:hint="default"/>
                <w:color w:val="000000"/>
                <w:lang w:val="ru-RU"/>
              </w:rPr>
              <w:t>-</w:t>
            </w:r>
          </w:p>
        </w:tc>
      </w:tr>
      <w:tr w14:paraId="73BACD90">
        <w:tblPrEx>
          <w:tblCellMar>
            <w:top w:w="0" w:type="dxa"/>
            <w:left w:w="108" w:type="dxa"/>
            <w:bottom w:w="0" w:type="dxa"/>
            <w:right w:w="108" w:type="dxa"/>
          </w:tblCellMar>
        </w:tblPrEx>
        <w:tc>
          <w:tcPr>
            <w:tcW w:w="3528" w:type="dxa"/>
            <w:tcBorders>
              <w:top w:val="single" w:color="000000" w:sz="4" w:space="0"/>
              <w:left w:val="single" w:color="000000" w:sz="4" w:space="0"/>
              <w:bottom w:val="single" w:color="000000" w:sz="4" w:space="0"/>
              <w:right w:val="single" w:color="000000" w:sz="4" w:space="0"/>
            </w:tcBorders>
          </w:tcPr>
          <w:p w14:paraId="2778D404">
            <w:pPr>
              <w:jc w:val="center"/>
              <w:rPr>
                <w:rFonts w:eastAsia="Calibri"/>
                <w:color w:val="000000"/>
              </w:rPr>
            </w:pPr>
            <w:r>
              <w:rPr>
                <w:rFonts w:eastAsia="Calibri"/>
                <w:color w:val="000000"/>
              </w:rPr>
              <w:t>Возраст от 50 до 60 лет</w:t>
            </w:r>
          </w:p>
        </w:tc>
        <w:tc>
          <w:tcPr>
            <w:tcW w:w="2852" w:type="dxa"/>
            <w:tcBorders>
              <w:top w:val="single" w:color="000000" w:sz="4" w:space="0"/>
              <w:left w:val="single" w:color="000000" w:sz="4" w:space="0"/>
              <w:bottom w:val="single" w:color="000000" w:sz="4" w:space="0"/>
              <w:right w:val="single" w:color="000000" w:sz="4" w:space="0"/>
            </w:tcBorders>
          </w:tcPr>
          <w:p w14:paraId="7C4D5379">
            <w:pPr>
              <w:jc w:val="center"/>
              <w:rPr>
                <w:rFonts w:eastAsia="Calibri"/>
                <w:color w:val="000000"/>
              </w:rPr>
            </w:pPr>
            <w:r>
              <w:rPr>
                <w:rFonts w:eastAsia="Calibri"/>
                <w:color w:val="000000"/>
              </w:rPr>
              <w:t>1</w:t>
            </w:r>
          </w:p>
        </w:tc>
        <w:tc>
          <w:tcPr>
            <w:tcW w:w="3191" w:type="dxa"/>
            <w:tcBorders>
              <w:top w:val="single" w:color="000000" w:sz="4" w:space="0"/>
              <w:left w:val="single" w:color="000000" w:sz="4" w:space="0"/>
              <w:bottom w:val="single" w:color="000000" w:sz="4" w:space="0"/>
              <w:right w:val="single" w:color="000000" w:sz="4" w:space="0"/>
            </w:tcBorders>
          </w:tcPr>
          <w:p w14:paraId="08155B22">
            <w:pPr>
              <w:jc w:val="center"/>
              <w:rPr>
                <w:rFonts w:hint="default" w:eastAsia="Calibri"/>
                <w:color w:val="000000"/>
                <w:lang w:val="ru-RU"/>
              </w:rPr>
            </w:pPr>
            <w:r>
              <w:rPr>
                <w:rFonts w:hint="default" w:eastAsia="Calibri"/>
                <w:color w:val="000000"/>
                <w:lang w:val="ru-RU"/>
              </w:rPr>
              <w:t>3</w:t>
            </w:r>
          </w:p>
        </w:tc>
      </w:tr>
      <w:tr w14:paraId="65A163A7">
        <w:tblPrEx>
          <w:tblCellMar>
            <w:top w:w="0" w:type="dxa"/>
            <w:left w:w="108" w:type="dxa"/>
            <w:bottom w:w="0" w:type="dxa"/>
            <w:right w:w="108" w:type="dxa"/>
          </w:tblCellMar>
        </w:tblPrEx>
        <w:tc>
          <w:tcPr>
            <w:tcW w:w="3528" w:type="dxa"/>
            <w:tcBorders>
              <w:top w:val="single" w:color="000000" w:sz="4" w:space="0"/>
              <w:left w:val="single" w:color="000000" w:sz="4" w:space="0"/>
              <w:bottom w:val="single" w:color="000000" w:sz="4" w:space="0"/>
              <w:right w:val="single" w:color="000000" w:sz="4" w:space="0"/>
            </w:tcBorders>
          </w:tcPr>
          <w:p w14:paraId="1A8EB204">
            <w:pPr>
              <w:jc w:val="center"/>
              <w:rPr>
                <w:rFonts w:eastAsia="Calibri"/>
                <w:color w:val="000000"/>
              </w:rPr>
            </w:pPr>
            <w:r>
              <w:rPr>
                <w:rFonts w:eastAsia="Calibri"/>
                <w:color w:val="000000"/>
              </w:rPr>
              <w:t>Возраст от 60 до 70 лет</w:t>
            </w:r>
          </w:p>
        </w:tc>
        <w:tc>
          <w:tcPr>
            <w:tcW w:w="2852" w:type="dxa"/>
            <w:tcBorders>
              <w:top w:val="single" w:color="000000" w:sz="4" w:space="0"/>
              <w:left w:val="single" w:color="000000" w:sz="4" w:space="0"/>
              <w:bottom w:val="single" w:color="000000" w:sz="4" w:space="0"/>
              <w:right w:val="single" w:color="000000" w:sz="4" w:space="0"/>
            </w:tcBorders>
          </w:tcPr>
          <w:p w14:paraId="042C52D4">
            <w:pPr>
              <w:jc w:val="center"/>
              <w:rPr>
                <w:rFonts w:eastAsia="Calibri"/>
                <w:color w:val="000000"/>
              </w:rPr>
            </w:pPr>
            <w:r>
              <w:rPr>
                <w:rFonts w:eastAsia="Calibri"/>
                <w:color w:val="000000"/>
              </w:rPr>
              <w:t xml:space="preserve">-                                    </w:t>
            </w:r>
          </w:p>
        </w:tc>
        <w:tc>
          <w:tcPr>
            <w:tcW w:w="3191" w:type="dxa"/>
            <w:tcBorders>
              <w:top w:val="single" w:color="000000" w:sz="4" w:space="0"/>
              <w:left w:val="single" w:color="000000" w:sz="4" w:space="0"/>
              <w:bottom w:val="single" w:color="000000" w:sz="4" w:space="0"/>
              <w:right w:val="single" w:color="000000" w:sz="4" w:space="0"/>
            </w:tcBorders>
          </w:tcPr>
          <w:p w14:paraId="715ACEFF">
            <w:pPr>
              <w:jc w:val="center"/>
              <w:rPr>
                <w:rFonts w:eastAsia="Calibri"/>
                <w:color w:val="000000"/>
              </w:rPr>
            </w:pPr>
            <w:r>
              <w:rPr>
                <w:rFonts w:eastAsia="Calibri"/>
                <w:color w:val="000000"/>
              </w:rPr>
              <w:t>1</w:t>
            </w:r>
          </w:p>
        </w:tc>
      </w:tr>
      <w:tr w14:paraId="5391EDAE">
        <w:tblPrEx>
          <w:tblCellMar>
            <w:top w:w="0" w:type="dxa"/>
            <w:left w:w="108" w:type="dxa"/>
            <w:bottom w:w="0" w:type="dxa"/>
            <w:right w:w="108" w:type="dxa"/>
          </w:tblCellMar>
        </w:tblPrEx>
        <w:tc>
          <w:tcPr>
            <w:tcW w:w="3528" w:type="dxa"/>
            <w:tcBorders>
              <w:top w:val="single" w:color="000000" w:sz="4" w:space="0"/>
              <w:left w:val="single" w:color="000000" w:sz="4" w:space="0"/>
              <w:bottom w:val="single" w:color="000000" w:sz="4" w:space="0"/>
              <w:right w:val="single" w:color="000000" w:sz="4" w:space="0"/>
            </w:tcBorders>
          </w:tcPr>
          <w:p w14:paraId="4B5E20AF">
            <w:pPr>
              <w:jc w:val="center"/>
              <w:rPr>
                <w:rFonts w:eastAsia="Calibri"/>
                <w:b/>
                <w:color w:val="000000"/>
              </w:rPr>
            </w:pPr>
            <w:r>
              <w:rPr>
                <w:rFonts w:eastAsia="Calibri"/>
                <w:b/>
                <w:color w:val="000000"/>
              </w:rPr>
              <w:t>Образование</w:t>
            </w:r>
          </w:p>
        </w:tc>
        <w:tc>
          <w:tcPr>
            <w:tcW w:w="2852" w:type="dxa"/>
            <w:tcBorders>
              <w:top w:val="single" w:color="000000" w:sz="4" w:space="0"/>
              <w:left w:val="single" w:color="000000" w:sz="4" w:space="0"/>
              <w:bottom w:val="single" w:color="000000" w:sz="4" w:space="0"/>
              <w:right w:val="single" w:color="000000" w:sz="4" w:space="0"/>
            </w:tcBorders>
          </w:tcPr>
          <w:p w14:paraId="34E7F9A7">
            <w:pPr>
              <w:jc w:val="both"/>
              <w:rPr>
                <w:rFonts w:eastAsia="Calibri"/>
                <w:b/>
                <w:color w:val="000000"/>
              </w:rPr>
            </w:pPr>
          </w:p>
        </w:tc>
        <w:tc>
          <w:tcPr>
            <w:tcW w:w="3191" w:type="dxa"/>
            <w:tcBorders>
              <w:top w:val="single" w:color="000000" w:sz="4" w:space="0"/>
              <w:left w:val="single" w:color="000000" w:sz="4" w:space="0"/>
              <w:bottom w:val="single" w:color="000000" w:sz="4" w:space="0"/>
              <w:right w:val="single" w:color="000000" w:sz="4" w:space="0"/>
            </w:tcBorders>
          </w:tcPr>
          <w:p w14:paraId="752304AE">
            <w:pPr>
              <w:jc w:val="both"/>
              <w:rPr>
                <w:rFonts w:eastAsia="Calibri"/>
                <w:b/>
                <w:color w:val="000000"/>
              </w:rPr>
            </w:pPr>
          </w:p>
        </w:tc>
      </w:tr>
      <w:tr w14:paraId="2996670C">
        <w:tblPrEx>
          <w:tblCellMar>
            <w:top w:w="0" w:type="dxa"/>
            <w:left w:w="108" w:type="dxa"/>
            <w:bottom w:w="0" w:type="dxa"/>
            <w:right w:w="108" w:type="dxa"/>
          </w:tblCellMar>
        </w:tblPrEx>
        <w:tc>
          <w:tcPr>
            <w:tcW w:w="3528" w:type="dxa"/>
            <w:tcBorders>
              <w:top w:val="single" w:color="000000" w:sz="4" w:space="0"/>
              <w:left w:val="single" w:color="000000" w:sz="4" w:space="0"/>
              <w:bottom w:val="single" w:color="000000" w:sz="4" w:space="0"/>
              <w:right w:val="single" w:color="000000" w:sz="4" w:space="0"/>
            </w:tcBorders>
          </w:tcPr>
          <w:p w14:paraId="3986DFA8">
            <w:pPr>
              <w:jc w:val="center"/>
              <w:rPr>
                <w:rFonts w:eastAsia="Calibri"/>
                <w:color w:val="000000"/>
              </w:rPr>
            </w:pPr>
            <w:r>
              <w:rPr>
                <w:rFonts w:eastAsia="Calibri"/>
                <w:color w:val="000000"/>
              </w:rPr>
              <w:t>Высшее</w:t>
            </w:r>
          </w:p>
        </w:tc>
        <w:tc>
          <w:tcPr>
            <w:tcW w:w="2852" w:type="dxa"/>
            <w:tcBorders>
              <w:top w:val="single" w:color="000000" w:sz="4" w:space="0"/>
              <w:left w:val="single" w:color="000000" w:sz="4" w:space="0"/>
              <w:bottom w:val="single" w:color="000000" w:sz="4" w:space="0"/>
              <w:right w:val="single" w:color="000000" w:sz="4" w:space="0"/>
            </w:tcBorders>
          </w:tcPr>
          <w:p w14:paraId="32ACBC63">
            <w:pPr>
              <w:jc w:val="center"/>
              <w:rPr>
                <w:rFonts w:eastAsia="Calibri"/>
                <w:color w:val="000000"/>
              </w:rPr>
            </w:pPr>
            <w:r>
              <w:rPr>
                <w:rFonts w:eastAsia="Calibri"/>
                <w:color w:val="000000"/>
              </w:rPr>
              <w:t>-</w:t>
            </w:r>
          </w:p>
        </w:tc>
        <w:tc>
          <w:tcPr>
            <w:tcW w:w="3191" w:type="dxa"/>
            <w:tcBorders>
              <w:top w:val="single" w:color="000000" w:sz="4" w:space="0"/>
              <w:left w:val="single" w:color="000000" w:sz="4" w:space="0"/>
              <w:bottom w:val="single" w:color="000000" w:sz="4" w:space="0"/>
              <w:right w:val="single" w:color="000000" w:sz="4" w:space="0"/>
            </w:tcBorders>
          </w:tcPr>
          <w:p w14:paraId="606E6EFF">
            <w:pPr>
              <w:jc w:val="center"/>
              <w:rPr>
                <w:rFonts w:eastAsia="Calibri"/>
                <w:color w:val="000000"/>
              </w:rPr>
            </w:pPr>
            <w:r>
              <w:rPr>
                <w:rFonts w:eastAsia="Calibri"/>
                <w:color w:val="000000"/>
              </w:rPr>
              <w:t>2</w:t>
            </w:r>
          </w:p>
        </w:tc>
      </w:tr>
      <w:tr w14:paraId="0B65469A">
        <w:tblPrEx>
          <w:tblCellMar>
            <w:top w:w="0" w:type="dxa"/>
            <w:left w:w="108" w:type="dxa"/>
            <w:bottom w:w="0" w:type="dxa"/>
            <w:right w:w="108" w:type="dxa"/>
          </w:tblCellMar>
        </w:tblPrEx>
        <w:tc>
          <w:tcPr>
            <w:tcW w:w="3528" w:type="dxa"/>
            <w:tcBorders>
              <w:top w:val="single" w:color="000000" w:sz="4" w:space="0"/>
              <w:left w:val="single" w:color="000000" w:sz="4" w:space="0"/>
              <w:bottom w:val="single" w:color="000000" w:sz="4" w:space="0"/>
              <w:right w:val="single" w:color="000000" w:sz="4" w:space="0"/>
            </w:tcBorders>
          </w:tcPr>
          <w:p w14:paraId="2A942692">
            <w:pPr>
              <w:jc w:val="center"/>
              <w:rPr>
                <w:rFonts w:eastAsia="Calibri"/>
                <w:color w:val="000000"/>
              </w:rPr>
            </w:pPr>
            <w:r>
              <w:rPr>
                <w:rFonts w:eastAsia="Calibri"/>
                <w:color w:val="000000"/>
              </w:rPr>
              <w:t>Среднее специальное</w:t>
            </w:r>
          </w:p>
        </w:tc>
        <w:tc>
          <w:tcPr>
            <w:tcW w:w="2852" w:type="dxa"/>
            <w:tcBorders>
              <w:top w:val="single" w:color="000000" w:sz="4" w:space="0"/>
              <w:left w:val="single" w:color="000000" w:sz="4" w:space="0"/>
              <w:bottom w:val="single" w:color="000000" w:sz="4" w:space="0"/>
              <w:right w:val="single" w:color="000000" w:sz="4" w:space="0"/>
            </w:tcBorders>
          </w:tcPr>
          <w:p w14:paraId="74A1684B">
            <w:pPr>
              <w:jc w:val="center"/>
              <w:rPr>
                <w:rFonts w:eastAsia="Calibri"/>
                <w:color w:val="000000"/>
              </w:rPr>
            </w:pPr>
            <w:r>
              <w:rPr>
                <w:rFonts w:eastAsia="Calibri"/>
                <w:color w:val="000000"/>
              </w:rPr>
              <w:t>1</w:t>
            </w:r>
          </w:p>
        </w:tc>
        <w:tc>
          <w:tcPr>
            <w:tcW w:w="3191" w:type="dxa"/>
            <w:tcBorders>
              <w:top w:val="single" w:color="000000" w:sz="4" w:space="0"/>
              <w:left w:val="single" w:color="000000" w:sz="4" w:space="0"/>
              <w:bottom w:val="single" w:color="000000" w:sz="4" w:space="0"/>
              <w:right w:val="single" w:color="000000" w:sz="4" w:space="0"/>
            </w:tcBorders>
          </w:tcPr>
          <w:p w14:paraId="1730BE25">
            <w:pPr>
              <w:jc w:val="center"/>
              <w:rPr>
                <w:rFonts w:eastAsia="Calibri"/>
                <w:color w:val="000000"/>
              </w:rPr>
            </w:pPr>
            <w:r>
              <w:rPr>
                <w:color w:val="000000"/>
              </w:rPr>
              <w:t>3</w:t>
            </w:r>
          </w:p>
        </w:tc>
      </w:tr>
      <w:tr w14:paraId="2D96D579">
        <w:tblPrEx>
          <w:tblCellMar>
            <w:top w:w="0" w:type="dxa"/>
            <w:left w:w="108" w:type="dxa"/>
            <w:bottom w:w="0" w:type="dxa"/>
            <w:right w:w="108" w:type="dxa"/>
          </w:tblCellMar>
        </w:tblPrEx>
        <w:tc>
          <w:tcPr>
            <w:tcW w:w="3528" w:type="dxa"/>
            <w:tcBorders>
              <w:top w:val="single" w:color="000000" w:sz="4" w:space="0"/>
              <w:left w:val="single" w:color="000000" w:sz="4" w:space="0"/>
              <w:bottom w:val="single" w:color="000000" w:sz="4" w:space="0"/>
              <w:right w:val="single" w:color="000000" w:sz="4" w:space="0"/>
            </w:tcBorders>
          </w:tcPr>
          <w:p w14:paraId="5AFB4F93">
            <w:pPr>
              <w:jc w:val="center"/>
              <w:rPr>
                <w:rFonts w:eastAsia="Calibri"/>
                <w:color w:val="000000"/>
              </w:rPr>
            </w:pPr>
            <w:r>
              <w:rPr>
                <w:rFonts w:eastAsia="Calibri"/>
                <w:color w:val="000000"/>
              </w:rPr>
              <w:t>Начальное профессиональное</w:t>
            </w:r>
          </w:p>
        </w:tc>
        <w:tc>
          <w:tcPr>
            <w:tcW w:w="2852" w:type="dxa"/>
            <w:tcBorders>
              <w:top w:val="single" w:color="000000" w:sz="4" w:space="0"/>
              <w:left w:val="single" w:color="000000" w:sz="4" w:space="0"/>
              <w:bottom w:val="single" w:color="000000" w:sz="4" w:space="0"/>
              <w:right w:val="single" w:color="000000" w:sz="4" w:space="0"/>
            </w:tcBorders>
          </w:tcPr>
          <w:p w14:paraId="3F31AF2A">
            <w:pPr>
              <w:jc w:val="center"/>
              <w:rPr>
                <w:rFonts w:eastAsia="Calibri"/>
                <w:color w:val="000000"/>
              </w:rPr>
            </w:pPr>
            <w:r>
              <w:rPr>
                <w:rFonts w:eastAsia="Calibri"/>
                <w:color w:val="000000"/>
              </w:rPr>
              <w:t>-</w:t>
            </w:r>
          </w:p>
        </w:tc>
        <w:tc>
          <w:tcPr>
            <w:tcW w:w="3191" w:type="dxa"/>
            <w:tcBorders>
              <w:top w:val="single" w:color="000000" w:sz="4" w:space="0"/>
              <w:left w:val="single" w:color="000000" w:sz="4" w:space="0"/>
              <w:bottom w:val="single" w:color="000000" w:sz="4" w:space="0"/>
              <w:right w:val="single" w:color="000000" w:sz="4" w:space="0"/>
            </w:tcBorders>
          </w:tcPr>
          <w:p w14:paraId="4D3C2FE3">
            <w:pPr>
              <w:jc w:val="center"/>
              <w:rPr>
                <w:rFonts w:eastAsia="Calibri"/>
                <w:color w:val="000000"/>
              </w:rPr>
            </w:pPr>
            <w:r>
              <w:rPr>
                <w:color w:val="000000"/>
              </w:rPr>
              <w:t>-</w:t>
            </w:r>
          </w:p>
        </w:tc>
      </w:tr>
      <w:tr w14:paraId="58ABDB6D">
        <w:tblPrEx>
          <w:tblCellMar>
            <w:top w:w="0" w:type="dxa"/>
            <w:left w:w="108" w:type="dxa"/>
            <w:bottom w:w="0" w:type="dxa"/>
            <w:right w:w="108" w:type="dxa"/>
          </w:tblCellMar>
        </w:tblPrEx>
        <w:tc>
          <w:tcPr>
            <w:tcW w:w="3528" w:type="dxa"/>
            <w:tcBorders>
              <w:top w:val="single" w:color="000000" w:sz="4" w:space="0"/>
              <w:left w:val="single" w:color="000000" w:sz="4" w:space="0"/>
              <w:bottom w:val="single" w:color="000000" w:sz="4" w:space="0"/>
              <w:right w:val="single" w:color="000000" w:sz="4" w:space="0"/>
            </w:tcBorders>
          </w:tcPr>
          <w:p w14:paraId="72FCED79">
            <w:pPr>
              <w:jc w:val="center"/>
              <w:rPr>
                <w:rFonts w:eastAsia="Calibri"/>
                <w:b/>
                <w:color w:val="000000"/>
              </w:rPr>
            </w:pPr>
            <w:r>
              <w:rPr>
                <w:rFonts w:eastAsia="Calibri"/>
                <w:b/>
                <w:color w:val="000000"/>
              </w:rPr>
              <w:t>Педстаж</w:t>
            </w:r>
          </w:p>
        </w:tc>
        <w:tc>
          <w:tcPr>
            <w:tcW w:w="2852" w:type="dxa"/>
            <w:tcBorders>
              <w:top w:val="single" w:color="000000" w:sz="4" w:space="0"/>
              <w:left w:val="single" w:color="000000" w:sz="4" w:space="0"/>
              <w:bottom w:val="single" w:color="000000" w:sz="4" w:space="0"/>
              <w:right w:val="single" w:color="000000" w:sz="4" w:space="0"/>
            </w:tcBorders>
          </w:tcPr>
          <w:p w14:paraId="5DC42BC9">
            <w:pPr>
              <w:jc w:val="both"/>
              <w:rPr>
                <w:rFonts w:eastAsia="Calibri"/>
                <w:b/>
                <w:color w:val="000000"/>
              </w:rPr>
            </w:pPr>
          </w:p>
        </w:tc>
        <w:tc>
          <w:tcPr>
            <w:tcW w:w="3191" w:type="dxa"/>
            <w:tcBorders>
              <w:top w:val="single" w:color="000000" w:sz="4" w:space="0"/>
              <w:left w:val="single" w:color="000000" w:sz="4" w:space="0"/>
              <w:bottom w:val="single" w:color="000000" w:sz="4" w:space="0"/>
              <w:right w:val="single" w:color="000000" w:sz="4" w:space="0"/>
            </w:tcBorders>
          </w:tcPr>
          <w:p w14:paraId="50F018C9">
            <w:pPr>
              <w:jc w:val="both"/>
              <w:rPr>
                <w:rFonts w:eastAsia="Calibri"/>
                <w:b/>
                <w:color w:val="000000"/>
              </w:rPr>
            </w:pPr>
          </w:p>
        </w:tc>
      </w:tr>
      <w:tr w14:paraId="5DFADD90">
        <w:tblPrEx>
          <w:tblCellMar>
            <w:top w:w="0" w:type="dxa"/>
            <w:left w:w="108" w:type="dxa"/>
            <w:bottom w:w="0" w:type="dxa"/>
            <w:right w:w="108" w:type="dxa"/>
          </w:tblCellMar>
        </w:tblPrEx>
        <w:tc>
          <w:tcPr>
            <w:tcW w:w="3528" w:type="dxa"/>
            <w:tcBorders>
              <w:top w:val="single" w:color="000000" w:sz="4" w:space="0"/>
              <w:left w:val="single" w:color="000000" w:sz="4" w:space="0"/>
              <w:bottom w:val="single" w:color="000000" w:sz="4" w:space="0"/>
              <w:right w:val="single" w:color="000000" w:sz="4" w:space="0"/>
            </w:tcBorders>
          </w:tcPr>
          <w:p w14:paraId="753968B0">
            <w:pPr>
              <w:jc w:val="center"/>
              <w:rPr>
                <w:rFonts w:eastAsia="Calibri"/>
                <w:b/>
                <w:color w:val="000000"/>
              </w:rPr>
            </w:pPr>
            <w:r>
              <w:rPr>
                <w:rFonts w:eastAsia="Calibri"/>
                <w:color w:val="000000"/>
              </w:rPr>
              <w:t>до 2 лет</w:t>
            </w:r>
          </w:p>
        </w:tc>
        <w:tc>
          <w:tcPr>
            <w:tcW w:w="2852" w:type="dxa"/>
            <w:tcBorders>
              <w:top w:val="single" w:color="000000" w:sz="4" w:space="0"/>
              <w:left w:val="single" w:color="000000" w:sz="4" w:space="0"/>
              <w:bottom w:val="single" w:color="000000" w:sz="4" w:space="0"/>
              <w:right w:val="single" w:color="000000" w:sz="4" w:space="0"/>
            </w:tcBorders>
          </w:tcPr>
          <w:p w14:paraId="10118988">
            <w:pPr>
              <w:jc w:val="center"/>
              <w:rPr>
                <w:rFonts w:eastAsia="Calibri"/>
                <w:b/>
                <w:color w:val="000000"/>
              </w:rPr>
            </w:pPr>
            <w:r>
              <w:rPr>
                <w:rFonts w:eastAsia="Calibri"/>
                <w:b/>
                <w:color w:val="000000"/>
              </w:rPr>
              <w:t>-</w:t>
            </w:r>
          </w:p>
        </w:tc>
        <w:tc>
          <w:tcPr>
            <w:tcW w:w="3191" w:type="dxa"/>
            <w:tcBorders>
              <w:top w:val="single" w:color="000000" w:sz="4" w:space="0"/>
              <w:left w:val="single" w:color="000000" w:sz="4" w:space="0"/>
              <w:bottom w:val="single" w:color="000000" w:sz="4" w:space="0"/>
              <w:right w:val="single" w:color="000000" w:sz="4" w:space="0"/>
            </w:tcBorders>
          </w:tcPr>
          <w:p w14:paraId="6B6DC421">
            <w:pPr>
              <w:jc w:val="center"/>
              <w:rPr>
                <w:rFonts w:eastAsia="Calibri"/>
                <w:color w:val="000000"/>
              </w:rPr>
            </w:pPr>
            <w:r>
              <w:rPr>
                <w:rFonts w:eastAsia="Calibri"/>
                <w:color w:val="000000"/>
              </w:rPr>
              <w:t>-</w:t>
            </w:r>
          </w:p>
        </w:tc>
      </w:tr>
      <w:tr w14:paraId="1EB41163">
        <w:tblPrEx>
          <w:tblCellMar>
            <w:top w:w="0" w:type="dxa"/>
            <w:left w:w="108" w:type="dxa"/>
            <w:bottom w:w="0" w:type="dxa"/>
            <w:right w:w="108" w:type="dxa"/>
          </w:tblCellMar>
        </w:tblPrEx>
        <w:tc>
          <w:tcPr>
            <w:tcW w:w="3528" w:type="dxa"/>
            <w:tcBorders>
              <w:top w:val="single" w:color="000000" w:sz="4" w:space="0"/>
              <w:left w:val="single" w:color="000000" w:sz="4" w:space="0"/>
              <w:bottom w:val="single" w:color="000000" w:sz="4" w:space="0"/>
              <w:right w:val="single" w:color="000000" w:sz="4" w:space="0"/>
            </w:tcBorders>
          </w:tcPr>
          <w:p w14:paraId="202E880A">
            <w:pPr>
              <w:jc w:val="center"/>
              <w:rPr>
                <w:rFonts w:eastAsia="Calibri"/>
                <w:color w:val="000000"/>
              </w:rPr>
            </w:pPr>
            <w:r>
              <w:rPr>
                <w:rFonts w:eastAsia="Calibri"/>
                <w:color w:val="000000"/>
              </w:rPr>
              <w:t>От 2 до 5 лет</w:t>
            </w:r>
          </w:p>
        </w:tc>
        <w:tc>
          <w:tcPr>
            <w:tcW w:w="2852" w:type="dxa"/>
            <w:tcBorders>
              <w:top w:val="single" w:color="000000" w:sz="4" w:space="0"/>
              <w:left w:val="single" w:color="000000" w:sz="4" w:space="0"/>
              <w:bottom w:val="single" w:color="000000" w:sz="4" w:space="0"/>
              <w:right w:val="single" w:color="000000" w:sz="4" w:space="0"/>
            </w:tcBorders>
          </w:tcPr>
          <w:p w14:paraId="6BCCE73E">
            <w:pPr>
              <w:jc w:val="center"/>
              <w:rPr>
                <w:rFonts w:eastAsia="Calibri"/>
                <w:color w:val="000000"/>
              </w:rPr>
            </w:pPr>
            <w:r>
              <w:rPr>
                <w:rFonts w:eastAsia="Calibri"/>
                <w:color w:val="000000"/>
              </w:rPr>
              <w:t>-</w:t>
            </w:r>
          </w:p>
        </w:tc>
        <w:tc>
          <w:tcPr>
            <w:tcW w:w="3191" w:type="dxa"/>
            <w:tcBorders>
              <w:top w:val="single" w:color="000000" w:sz="4" w:space="0"/>
              <w:left w:val="single" w:color="000000" w:sz="4" w:space="0"/>
              <w:bottom w:val="single" w:color="000000" w:sz="4" w:space="0"/>
              <w:right w:val="single" w:color="000000" w:sz="4" w:space="0"/>
            </w:tcBorders>
          </w:tcPr>
          <w:p w14:paraId="4A5C453B">
            <w:pPr>
              <w:jc w:val="center"/>
              <w:rPr>
                <w:rFonts w:eastAsia="Calibri"/>
                <w:color w:val="000000"/>
              </w:rPr>
            </w:pPr>
            <w:r>
              <w:rPr>
                <w:color w:val="000000"/>
              </w:rPr>
              <w:t>1</w:t>
            </w:r>
          </w:p>
        </w:tc>
      </w:tr>
      <w:tr w14:paraId="6000AC21">
        <w:tblPrEx>
          <w:tblCellMar>
            <w:top w:w="0" w:type="dxa"/>
            <w:left w:w="108" w:type="dxa"/>
            <w:bottom w:w="0" w:type="dxa"/>
            <w:right w:w="108" w:type="dxa"/>
          </w:tblCellMar>
        </w:tblPrEx>
        <w:tc>
          <w:tcPr>
            <w:tcW w:w="3528" w:type="dxa"/>
            <w:tcBorders>
              <w:top w:val="single" w:color="000000" w:sz="4" w:space="0"/>
              <w:left w:val="single" w:color="000000" w:sz="4" w:space="0"/>
              <w:bottom w:val="single" w:color="000000" w:sz="4" w:space="0"/>
              <w:right w:val="single" w:color="000000" w:sz="4" w:space="0"/>
            </w:tcBorders>
          </w:tcPr>
          <w:p w14:paraId="5401FD01">
            <w:pPr>
              <w:jc w:val="center"/>
              <w:rPr>
                <w:rFonts w:eastAsia="Calibri"/>
                <w:color w:val="000000"/>
              </w:rPr>
            </w:pPr>
            <w:r>
              <w:rPr>
                <w:rFonts w:eastAsia="Calibri"/>
                <w:color w:val="000000"/>
              </w:rPr>
              <w:t>От 5 до 10 лет</w:t>
            </w:r>
          </w:p>
        </w:tc>
        <w:tc>
          <w:tcPr>
            <w:tcW w:w="2852" w:type="dxa"/>
            <w:tcBorders>
              <w:top w:val="single" w:color="000000" w:sz="4" w:space="0"/>
              <w:left w:val="single" w:color="000000" w:sz="4" w:space="0"/>
              <w:bottom w:val="single" w:color="000000" w:sz="4" w:space="0"/>
              <w:right w:val="single" w:color="000000" w:sz="4" w:space="0"/>
            </w:tcBorders>
          </w:tcPr>
          <w:p w14:paraId="49FCAD0F">
            <w:pPr>
              <w:jc w:val="center"/>
              <w:rPr>
                <w:rFonts w:eastAsia="Calibri"/>
                <w:color w:val="000000"/>
              </w:rPr>
            </w:pPr>
            <w:r>
              <w:rPr>
                <w:rFonts w:eastAsia="Calibri"/>
                <w:color w:val="000000"/>
              </w:rPr>
              <w:t>-</w:t>
            </w:r>
          </w:p>
        </w:tc>
        <w:tc>
          <w:tcPr>
            <w:tcW w:w="3191" w:type="dxa"/>
            <w:tcBorders>
              <w:top w:val="single" w:color="000000" w:sz="4" w:space="0"/>
              <w:left w:val="single" w:color="000000" w:sz="4" w:space="0"/>
              <w:bottom w:val="single" w:color="000000" w:sz="4" w:space="0"/>
              <w:right w:val="single" w:color="000000" w:sz="4" w:space="0"/>
            </w:tcBorders>
          </w:tcPr>
          <w:p w14:paraId="3FB539F3">
            <w:pPr>
              <w:jc w:val="center"/>
              <w:rPr>
                <w:rFonts w:eastAsia="Calibri"/>
                <w:color w:val="000000"/>
              </w:rPr>
            </w:pPr>
            <w:r>
              <w:rPr>
                <w:rFonts w:eastAsia="Calibri"/>
                <w:color w:val="000000"/>
              </w:rPr>
              <w:t>-</w:t>
            </w:r>
          </w:p>
        </w:tc>
      </w:tr>
      <w:tr w14:paraId="369A9B81">
        <w:tblPrEx>
          <w:tblCellMar>
            <w:top w:w="0" w:type="dxa"/>
            <w:left w:w="108" w:type="dxa"/>
            <w:bottom w:w="0" w:type="dxa"/>
            <w:right w:w="108" w:type="dxa"/>
          </w:tblCellMar>
        </w:tblPrEx>
        <w:tc>
          <w:tcPr>
            <w:tcW w:w="3528" w:type="dxa"/>
            <w:tcBorders>
              <w:top w:val="single" w:color="000000" w:sz="4" w:space="0"/>
              <w:left w:val="single" w:color="000000" w:sz="4" w:space="0"/>
              <w:bottom w:val="single" w:color="000000" w:sz="4" w:space="0"/>
              <w:right w:val="single" w:color="000000" w:sz="4" w:space="0"/>
            </w:tcBorders>
          </w:tcPr>
          <w:p w14:paraId="3AE127EA">
            <w:pPr>
              <w:jc w:val="center"/>
              <w:rPr>
                <w:rFonts w:eastAsia="Calibri"/>
                <w:color w:val="000000"/>
              </w:rPr>
            </w:pPr>
            <w:r>
              <w:rPr>
                <w:rFonts w:eastAsia="Calibri"/>
                <w:color w:val="000000"/>
              </w:rPr>
              <w:t>От 10 до 20 лет</w:t>
            </w:r>
          </w:p>
        </w:tc>
        <w:tc>
          <w:tcPr>
            <w:tcW w:w="2852" w:type="dxa"/>
            <w:tcBorders>
              <w:top w:val="single" w:color="000000" w:sz="4" w:space="0"/>
              <w:left w:val="single" w:color="000000" w:sz="4" w:space="0"/>
              <w:bottom w:val="single" w:color="000000" w:sz="4" w:space="0"/>
              <w:right w:val="single" w:color="000000" w:sz="4" w:space="0"/>
            </w:tcBorders>
          </w:tcPr>
          <w:p w14:paraId="664EC556">
            <w:pPr>
              <w:jc w:val="center"/>
              <w:rPr>
                <w:rFonts w:eastAsia="Calibri"/>
                <w:color w:val="000000"/>
              </w:rPr>
            </w:pPr>
            <w:r>
              <w:rPr>
                <w:color w:val="000000"/>
              </w:rPr>
              <w:t>-</w:t>
            </w:r>
          </w:p>
        </w:tc>
        <w:tc>
          <w:tcPr>
            <w:tcW w:w="3191" w:type="dxa"/>
            <w:tcBorders>
              <w:top w:val="single" w:color="000000" w:sz="4" w:space="0"/>
              <w:left w:val="single" w:color="000000" w:sz="4" w:space="0"/>
              <w:bottom w:val="single" w:color="000000" w:sz="4" w:space="0"/>
              <w:right w:val="single" w:color="000000" w:sz="4" w:space="0"/>
            </w:tcBorders>
          </w:tcPr>
          <w:p w14:paraId="39CE64D4">
            <w:pPr>
              <w:jc w:val="center"/>
              <w:rPr>
                <w:rFonts w:eastAsia="Calibri"/>
                <w:color w:val="000000"/>
              </w:rPr>
            </w:pPr>
            <w:r>
              <w:rPr>
                <w:color w:val="000000"/>
              </w:rPr>
              <w:t>1</w:t>
            </w:r>
          </w:p>
        </w:tc>
      </w:tr>
      <w:tr w14:paraId="13F41122">
        <w:tblPrEx>
          <w:tblCellMar>
            <w:top w:w="0" w:type="dxa"/>
            <w:left w:w="108" w:type="dxa"/>
            <w:bottom w:w="0" w:type="dxa"/>
            <w:right w:w="108" w:type="dxa"/>
          </w:tblCellMar>
        </w:tblPrEx>
        <w:tc>
          <w:tcPr>
            <w:tcW w:w="3528" w:type="dxa"/>
            <w:tcBorders>
              <w:top w:val="single" w:color="000000" w:sz="4" w:space="0"/>
              <w:left w:val="single" w:color="000000" w:sz="4" w:space="0"/>
              <w:bottom w:val="single" w:color="000000" w:sz="4" w:space="0"/>
              <w:right w:val="single" w:color="000000" w:sz="4" w:space="0"/>
            </w:tcBorders>
          </w:tcPr>
          <w:p w14:paraId="7560E968">
            <w:pPr>
              <w:jc w:val="center"/>
              <w:rPr>
                <w:rFonts w:eastAsia="Calibri"/>
                <w:color w:val="000000"/>
              </w:rPr>
            </w:pPr>
            <w:r>
              <w:rPr>
                <w:rFonts w:eastAsia="Calibri"/>
                <w:color w:val="000000"/>
              </w:rPr>
              <w:t>От 20 до 30 лет</w:t>
            </w:r>
          </w:p>
        </w:tc>
        <w:tc>
          <w:tcPr>
            <w:tcW w:w="2852" w:type="dxa"/>
            <w:tcBorders>
              <w:top w:val="single" w:color="000000" w:sz="4" w:space="0"/>
              <w:left w:val="single" w:color="000000" w:sz="4" w:space="0"/>
              <w:bottom w:val="single" w:color="000000" w:sz="4" w:space="0"/>
              <w:right w:val="single" w:color="000000" w:sz="4" w:space="0"/>
            </w:tcBorders>
          </w:tcPr>
          <w:p w14:paraId="49A96508">
            <w:pPr>
              <w:jc w:val="center"/>
              <w:rPr>
                <w:rFonts w:eastAsia="Calibri"/>
                <w:color w:val="000000"/>
              </w:rPr>
            </w:pPr>
            <w:r>
              <w:rPr>
                <w:color w:val="000000"/>
              </w:rPr>
              <w:t>-</w:t>
            </w:r>
          </w:p>
        </w:tc>
        <w:tc>
          <w:tcPr>
            <w:tcW w:w="3191" w:type="dxa"/>
            <w:tcBorders>
              <w:top w:val="single" w:color="000000" w:sz="4" w:space="0"/>
              <w:left w:val="single" w:color="000000" w:sz="4" w:space="0"/>
              <w:bottom w:val="single" w:color="000000" w:sz="4" w:space="0"/>
              <w:right w:val="single" w:color="000000" w:sz="4" w:space="0"/>
            </w:tcBorders>
          </w:tcPr>
          <w:p w14:paraId="36194470">
            <w:pPr>
              <w:jc w:val="center"/>
              <w:rPr>
                <w:rFonts w:eastAsia="Calibri"/>
                <w:color w:val="000000"/>
              </w:rPr>
            </w:pPr>
            <w:r>
              <w:rPr>
                <w:color w:val="000000"/>
              </w:rPr>
              <w:t>-</w:t>
            </w:r>
          </w:p>
        </w:tc>
      </w:tr>
      <w:tr w14:paraId="141431EC">
        <w:tblPrEx>
          <w:tblCellMar>
            <w:top w:w="0" w:type="dxa"/>
            <w:left w:w="108" w:type="dxa"/>
            <w:bottom w:w="0" w:type="dxa"/>
            <w:right w:w="108" w:type="dxa"/>
          </w:tblCellMar>
        </w:tblPrEx>
        <w:tc>
          <w:tcPr>
            <w:tcW w:w="3528" w:type="dxa"/>
            <w:tcBorders>
              <w:top w:val="single" w:color="000000" w:sz="4" w:space="0"/>
              <w:left w:val="single" w:color="000000" w:sz="4" w:space="0"/>
              <w:bottom w:val="single" w:color="000000" w:sz="4" w:space="0"/>
              <w:right w:val="single" w:color="000000" w:sz="4" w:space="0"/>
            </w:tcBorders>
          </w:tcPr>
          <w:p w14:paraId="638D12AD">
            <w:pPr>
              <w:jc w:val="center"/>
              <w:rPr>
                <w:rFonts w:eastAsia="Calibri"/>
                <w:color w:val="000000"/>
              </w:rPr>
            </w:pPr>
            <w:r>
              <w:rPr>
                <w:rFonts w:eastAsia="Calibri"/>
                <w:color w:val="000000"/>
              </w:rPr>
              <w:t xml:space="preserve">От 30 до 40 лет </w:t>
            </w:r>
          </w:p>
        </w:tc>
        <w:tc>
          <w:tcPr>
            <w:tcW w:w="2852" w:type="dxa"/>
            <w:tcBorders>
              <w:top w:val="single" w:color="000000" w:sz="4" w:space="0"/>
              <w:left w:val="single" w:color="000000" w:sz="4" w:space="0"/>
              <w:bottom w:val="single" w:color="000000" w:sz="4" w:space="0"/>
              <w:right w:val="single" w:color="000000" w:sz="4" w:space="0"/>
            </w:tcBorders>
          </w:tcPr>
          <w:p w14:paraId="4A90FBD0">
            <w:pPr>
              <w:jc w:val="center"/>
              <w:rPr>
                <w:rFonts w:eastAsia="Calibri"/>
                <w:color w:val="000000"/>
              </w:rPr>
            </w:pPr>
            <w:r>
              <w:rPr>
                <w:rFonts w:eastAsia="Calibri"/>
                <w:color w:val="000000"/>
              </w:rPr>
              <w:t>4</w:t>
            </w:r>
          </w:p>
        </w:tc>
        <w:tc>
          <w:tcPr>
            <w:tcW w:w="3191" w:type="dxa"/>
            <w:tcBorders>
              <w:top w:val="single" w:color="000000" w:sz="4" w:space="0"/>
              <w:left w:val="single" w:color="000000" w:sz="4" w:space="0"/>
              <w:bottom w:val="single" w:color="000000" w:sz="4" w:space="0"/>
              <w:right w:val="single" w:color="000000" w:sz="4" w:space="0"/>
            </w:tcBorders>
          </w:tcPr>
          <w:p w14:paraId="188D3625">
            <w:pPr>
              <w:jc w:val="center"/>
              <w:rPr>
                <w:rFonts w:eastAsia="Calibri"/>
                <w:color w:val="000000"/>
              </w:rPr>
            </w:pPr>
            <w:r>
              <w:rPr>
                <w:rFonts w:eastAsia="Calibri"/>
                <w:color w:val="000000"/>
              </w:rPr>
              <w:t>4</w:t>
            </w:r>
          </w:p>
        </w:tc>
      </w:tr>
      <w:tr w14:paraId="15A9D595">
        <w:tblPrEx>
          <w:tblCellMar>
            <w:top w:w="0" w:type="dxa"/>
            <w:left w:w="108" w:type="dxa"/>
            <w:bottom w:w="0" w:type="dxa"/>
            <w:right w:w="108" w:type="dxa"/>
          </w:tblCellMar>
        </w:tblPrEx>
        <w:tc>
          <w:tcPr>
            <w:tcW w:w="3528" w:type="dxa"/>
            <w:tcBorders>
              <w:top w:val="single" w:color="000000" w:sz="4" w:space="0"/>
              <w:left w:val="single" w:color="000000" w:sz="4" w:space="0"/>
              <w:bottom w:val="single" w:color="000000" w:sz="4" w:space="0"/>
              <w:right w:val="single" w:color="000000" w:sz="4" w:space="0"/>
            </w:tcBorders>
          </w:tcPr>
          <w:p w14:paraId="16EB1A54">
            <w:pPr>
              <w:jc w:val="center"/>
              <w:rPr>
                <w:rFonts w:eastAsia="Calibri"/>
                <w:color w:val="000000"/>
              </w:rPr>
            </w:pPr>
            <w:r>
              <w:rPr>
                <w:rFonts w:eastAsia="Calibri"/>
                <w:color w:val="000000"/>
              </w:rPr>
              <w:t>Свыше 40 лет</w:t>
            </w:r>
          </w:p>
        </w:tc>
        <w:tc>
          <w:tcPr>
            <w:tcW w:w="2852" w:type="dxa"/>
            <w:tcBorders>
              <w:top w:val="single" w:color="000000" w:sz="4" w:space="0"/>
              <w:left w:val="single" w:color="000000" w:sz="4" w:space="0"/>
              <w:bottom w:val="single" w:color="000000" w:sz="4" w:space="0"/>
              <w:right w:val="single" w:color="000000" w:sz="4" w:space="0"/>
            </w:tcBorders>
          </w:tcPr>
          <w:p w14:paraId="0E5EF329">
            <w:pPr>
              <w:jc w:val="center"/>
              <w:rPr>
                <w:rFonts w:eastAsia="Calibri"/>
                <w:color w:val="000000"/>
              </w:rPr>
            </w:pPr>
            <w:r>
              <w:rPr>
                <w:rFonts w:eastAsia="Calibri"/>
                <w:color w:val="000000"/>
              </w:rPr>
              <w:t>-</w:t>
            </w:r>
          </w:p>
        </w:tc>
        <w:tc>
          <w:tcPr>
            <w:tcW w:w="3191" w:type="dxa"/>
            <w:tcBorders>
              <w:top w:val="single" w:color="000000" w:sz="4" w:space="0"/>
              <w:left w:val="single" w:color="000000" w:sz="4" w:space="0"/>
              <w:bottom w:val="single" w:color="000000" w:sz="4" w:space="0"/>
              <w:right w:val="single" w:color="000000" w:sz="4" w:space="0"/>
            </w:tcBorders>
          </w:tcPr>
          <w:p w14:paraId="69E9D91F">
            <w:pPr>
              <w:jc w:val="center"/>
              <w:rPr>
                <w:rFonts w:eastAsia="Calibri"/>
                <w:color w:val="000000"/>
              </w:rPr>
            </w:pPr>
            <w:r>
              <w:rPr>
                <w:rFonts w:eastAsia="Calibri"/>
                <w:color w:val="000000"/>
              </w:rPr>
              <w:t>-</w:t>
            </w:r>
          </w:p>
        </w:tc>
      </w:tr>
    </w:tbl>
    <w:p w14:paraId="6064C42C"/>
    <w:p w14:paraId="4D420A7B"/>
    <w:p w14:paraId="7BE8DFBE">
      <w:pPr>
        <w:pStyle w:val="7"/>
        <w:spacing w:line="276" w:lineRule="auto"/>
      </w:pPr>
      <w:r>
        <w:t xml:space="preserve">   Среди профессионально значимых личностных качеств педагога можно выделить стремление к творчеству, профессиональному самосовершенствованию и повышению образовательного уровня. Учителя постоянно проходят дистанционные курсы повышения квалификации. </w:t>
      </w:r>
    </w:p>
    <w:p w14:paraId="07C4F5AB">
      <w:pPr>
        <w:pStyle w:val="7"/>
        <w:spacing w:line="276" w:lineRule="auto"/>
      </w:pPr>
      <w:r>
        <w:t xml:space="preserve">  В МОУ Дунаевской ООШ созданы условия для профессионального роста педагогов. </w:t>
      </w:r>
    </w:p>
    <w:p w14:paraId="21F01964">
      <w:pPr>
        <w:spacing w:line="276" w:lineRule="auto"/>
      </w:pPr>
      <w:r>
        <w:t>В целом работа педагогического коллектива школы отмечается достаточной стабильностью.</w:t>
      </w:r>
    </w:p>
    <w:p w14:paraId="3303360D"/>
    <w:p w14:paraId="0685FF5F">
      <w:pPr>
        <w:pStyle w:val="7"/>
        <w:rPr>
          <w:b/>
          <w:bCs/>
        </w:rPr>
      </w:pPr>
      <w:r>
        <w:rPr>
          <w:b/>
          <w:bCs/>
        </w:rPr>
        <w:t xml:space="preserve">5.2. Информационно-методическое обеспечение </w:t>
      </w:r>
    </w:p>
    <w:p w14:paraId="39381AE2">
      <w:pPr>
        <w:pStyle w:val="7"/>
        <w:rPr>
          <w:sz w:val="23"/>
          <w:szCs w:val="23"/>
        </w:rPr>
      </w:pPr>
    </w:p>
    <w:p w14:paraId="1582FD4F">
      <w:pPr>
        <w:pStyle w:val="7"/>
        <w:spacing w:line="276" w:lineRule="auto"/>
      </w:pPr>
      <w:r>
        <w:t xml:space="preserve">    Информационное обеспечение учебно-методического процесса осуществляется с использованием современных информационных технологий для решения задач: </w:t>
      </w:r>
    </w:p>
    <w:p w14:paraId="5B379E8C">
      <w:pPr>
        <w:pStyle w:val="7"/>
        <w:spacing w:line="276" w:lineRule="auto"/>
      </w:pPr>
      <w:r>
        <w:t xml:space="preserve">- планирования учебного процесса; </w:t>
      </w:r>
    </w:p>
    <w:p w14:paraId="72883A98">
      <w:pPr>
        <w:pStyle w:val="7"/>
        <w:spacing w:line="276" w:lineRule="auto"/>
      </w:pPr>
      <w:r>
        <w:t xml:space="preserve">- формирования электронных и печатных форм документов по организации, методическому обеспечению и сопровождению учебного процесса; </w:t>
      </w:r>
    </w:p>
    <w:p w14:paraId="71FE2275">
      <w:pPr>
        <w:pStyle w:val="7"/>
        <w:spacing w:line="276" w:lineRule="auto"/>
      </w:pPr>
      <w:r>
        <w:t xml:space="preserve">- поиска необходимой информации по вопросам разработки новых учебных планов и их сопровождения - программного обеспечения и информационного обслуживания, в том числе с выходом в Интернет. </w:t>
      </w:r>
    </w:p>
    <w:p w14:paraId="3C2A13BC">
      <w:pPr>
        <w:pStyle w:val="7"/>
        <w:spacing w:line="276" w:lineRule="auto"/>
      </w:pPr>
    </w:p>
    <w:p w14:paraId="603D424C">
      <w:pPr>
        <w:rPr>
          <w:b/>
          <w:bCs/>
          <w:color w:val="000000"/>
        </w:rPr>
      </w:pPr>
      <w:r>
        <w:rPr>
          <w:b/>
          <w:bCs/>
          <w:sz w:val="23"/>
          <w:szCs w:val="23"/>
        </w:rPr>
        <w:t xml:space="preserve">5.3. </w:t>
      </w:r>
      <w:r>
        <w:rPr>
          <w:b/>
          <w:bCs/>
          <w:color w:val="000000"/>
        </w:rPr>
        <w:t xml:space="preserve">    Материально-техническая база ОУ:</w:t>
      </w:r>
    </w:p>
    <w:p w14:paraId="08452A50">
      <w:pPr>
        <w:rPr>
          <w:b/>
          <w:bCs/>
          <w:color w:val="000000"/>
        </w:rPr>
      </w:pPr>
    </w:p>
    <w:p w14:paraId="5B6D6FD2">
      <w:pPr>
        <w:pStyle w:val="12"/>
        <w:numPr>
          <w:ilvl w:val="0"/>
          <w:numId w:val="2"/>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Школа размещена в двух приспособленных зданиях: одно из них 1951г.</w:t>
      </w:r>
    </w:p>
    <w:p w14:paraId="3641F3C2">
      <w:pPr>
        <w:autoSpaceDE w:val="0"/>
        <w:autoSpaceDN w:val="0"/>
        <w:adjustRightInd w:val="0"/>
        <w:spacing w:line="276" w:lineRule="auto"/>
        <w:rPr>
          <w:color w:val="000000"/>
        </w:rPr>
      </w:pPr>
      <w:r>
        <w:rPr>
          <w:color w:val="000000"/>
        </w:rPr>
        <w:t>постройки, другое перестроено в 70-е годы прошлого века.</w:t>
      </w:r>
    </w:p>
    <w:p w14:paraId="178D550D">
      <w:pPr>
        <w:pStyle w:val="12"/>
        <w:numPr>
          <w:ilvl w:val="0"/>
          <w:numId w:val="2"/>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6 учебных кабинетов,(2 интерактивных доски, компьютеры- 1, ноутбуки –</w:t>
      </w:r>
    </w:p>
    <w:p w14:paraId="588421A9">
      <w:pPr>
        <w:autoSpaceDE w:val="0"/>
        <w:autoSpaceDN w:val="0"/>
        <w:adjustRightInd w:val="0"/>
        <w:spacing w:line="276" w:lineRule="auto"/>
        <w:rPr>
          <w:color w:val="000000"/>
        </w:rPr>
      </w:pPr>
      <w:r>
        <w:rPr>
          <w:color w:val="000000"/>
        </w:rPr>
        <w:t xml:space="preserve">2, моноблок - 4, принтер -1, телевизор - 2, сканер - 2, магнитофон -1, цифровой фотоаппарат -1, </w:t>
      </w:r>
      <w:r>
        <w:rPr>
          <w:color w:val="000000"/>
          <w:lang w:val="en-US"/>
        </w:rPr>
        <w:t>DVD</w:t>
      </w:r>
      <w:r>
        <w:rPr>
          <w:color w:val="000000"/>
        </w:rPr>
        <w:t>-плеер – 2, музыкальный центр).</w:t>
      </w:r>
    </w:p>
    <w:p w14:paraId="7A72C47D">
      <w:pPr>
        <w:pStyle w:val="12"/>
        <w:numPr>
          <w:ilvl w:val="0"/>
          <w:numId w:val="2"/>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интернет,</w:t>
      </w:r>
    </w:p>
    <w:p w14:paraId="7493D287">
      <w:pPr>
        <w:pStyle w:val="12"/>
        <w:numPr>
          <w:ilvl w:val="0"/>
          <w:numId w:val="2"/>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библиотека,</w:t>
      </w:r>
    </w:p>
    <w:p w14:paraId="3757C042">
      <w:pPr>
        <w:pStyle w:val="12"/>
        <w:numPr>
          <w:ilvl w:val="0"/>
          <w:numId w:val="2"/>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краеведческий уголок,</w:t>
      </w:r>
    </w:p>
    <w:p w14:paraId="2D7C49A6">
      <w:pPr>
        <w:pStyle w:val="12"/>
        <w:numPr>
          <w:ilvl w:val="0"/>
          <w:numId w:val="2"/>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столовая на 20 посадочных мест,</w:t>
      </w:r>
    </w:p>
    <w:p w14:paraId="68A1C0E6">
      <w:pPr>
        <w:pStyle w:val="12"/>
        <w:numPr>
          <w:ilvl w:val="0"/>
          <w:numId w:val="2"/>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спорткласс, спортивная площадка,</w:t>
      </w:r>
    </w:p>
    <w:p w14:paraId="2A37D84C">
      <w:pPr>
        <w:pStyle w:val="12"/>
        <w:numPr>
          <w:ilvl w:val="0"/>
          <w:numId w:val="2"/>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отопление – модульная котельная;</w:t>
      </w:r>
    </w:p>
    <w:p w14:paraId="44CA01A0">
      <w:pPr>
        <w:autoSpaceDE w:val="0"/>
        <w:autoSpaceDN w:val="0"/>
        <w:adjustRightInd w:val="0"/>
        <w:spacing w:line="276" w:lineRule="auto"/>
        <w:rPr>
          <w:color w:val="000000"/>
        </w:rPr>
      </w:pPr>
      <w:r>
        <w:rPr>
          <w:color w:val="000000"/>
        </w:rPr>
        <w:t>Предельная численность / Реальная наполняемость: 60/ 12</w:t>
      </w:r>
    </w:p>
    <w:p w14:paraId="0C813FE8">
      <w:pPr>
        <w:autoSpaceDE w:val="0"/>
        <w:autoSpaceDN w:val="0"/>
        <w:adjustRightInd w:val="0"/>
        <w:spacing w:line="276" w:lineRule="auto"/>
        <w:rPr>
          <w:color w:val="000000"/>
        </w:rPr>
      </w:pPr>
    </w:p>
    <w:p w14:paraId="2BC0025F">
      <w:pPr>
        <w:spacing w:line="276" w:lineRule="auto"/>
        <w:rPr>
          <w:sz w:val="23"/>
          <w:szCs w:val="23"/>
        </w:rPr>
      </w:pPr>
      <w:r>
        <w:rPr>
          <w:sz w:val="23"/>
          <w:szCs w:val="23"/>
        </w:rPr>
        <w:t xml:space="preserve">Общее состояние материально-технической базы школы по качественным и количественным показателям можно признать удовлетворительным. </w:t>
      </w:r>
    </w:p>
    <w:p w14:paraId="3D67B7D1">
      <w:pPr>
        <w:spacing w:line="276" w:lineRule="auto"/>
        <w:rPr>
          <w:sz w:val="23"/>
          <w:szCs w:val="23"/>
        </w:rPr>
      </w:pPr>
    </w:p>
    <w:p w14:paraId="7D1D8F25">
      <w:pPr>
        <w:spacing w:line="276" w:lineRule="auto"/>
      </w:pPr>
    </w:p>
    <w:p w14:paraId="09A18431">
      <w:pPr>
        <w:autoSpaceDE w:val="0"/>
        <w:autoSpaceDN w:val="0"/>
        <w:adjustRightInd w:val="0"/>
        <w:jc w:val="center"/>
        <w:rPr>
          <w:b/>
          <w:color w:val="000000"/>
        </w:rPr>
      </w:pPr>
      <w:r>
        <w:rPr>
          <w:b/>
          <w:color w:val="000000"/>
        </w:rPr>
        <w:t>Библиотечно-информационное оснащение образовательного процесса</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920"/>
        <w:gridCol w:w="3651"/>
      </w:tblGrid>
      <w:tr w14:paraId="40376F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14:paraId="524102B2">
            <w:pPr>
              <w:autoSpaceDE w:val="0"/>
              <w:autoSpaceDN w:val="0"/>
              <w:adjustRightInd w:val="0"/>
              <w:jc w:val="center"/>
              <w:rPr>
                <w:color w:val="000000"/>
              </w:rPr>
            </w:pPr>
            <w:r>
              <w:rPr>
                <w:color w:val="000000"/>
              </w:rPr>
              <w:t>Наименование показателя</w:t>
            </w:r>
          </w:p>
        </w:tc>
        <w:tc>
          <w:tcPr>
            <w:tcW w:w="3651" w:type="dxa"/>
          </w:tcPr>
          <w:p w14:paraId="6ECF4506">
            <w:pPr>
              <w:autoSpaceDE w:val="0"/>
              <w:autoSpaceDN w:val="0"/>
              <w:adjustRightInd w:val="0"/>
              <w:jc w:val="center"/>
              <w:rPr>
                <w:color w:val="000000"/>
              </w:rPr>
            </w:pPr>
            <w:r>
              <w:rPr>
                <w:color w:val="000000"/>
              </w:rPr>
              <w:t>Фактическое значение</w:t>
            </w:r>
          </w:p>
        </w:tc>
      </w:tr>
      <w:tr w14:paraId="07E960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14:paraId="2B45F873">
            <w:pPr>
              <w:autoSpaceDE w:val="0"/>
              <w:autoSpaceDN w:val="0"/>
              <w:adjustRightInd w:val="0"/>
              <w:rPr>
                <w:color w:val="000000"/>
              </w:rPr>
            </w:pPr>
            <w:r>
              <w:rPr>
                <w:color w:val="000000"/>
              </w:rPr>
              <w:t>Книжный фонд</w:t>
            </w:r>
          </w:p>
        </w:tc>
        <w:tc>
          <w:tcPr>
            <w:tcW w:w="3651" w:type="dxa"/>
          </w:tcPr>
          <w:p w14:paraId="6F50485A">
            <w:pPr>
              <w:autoSpaceDE w:val="0"/>
              <w:autoSpaceDN w:val="0"/>
              <w:adjustRightInd w:val="0"/>
              <w:jc w:val="center"/>
              <w:rPr>
                <w:rFonts w:hint="default"/>
                <w:color w:val="000000"/>
                <w:lang w:val="ru-RU"/>
              </w:rPr>
            </w:pPr>
            <w:r>
              <w:rPr>
                <w:rFonts w:eastAsiaTheme="minorHAnsi"/>
                <w:color w:val="000000"/>
              </w:rPr>
              <w:t>6 4</w:t>
            </w:r>
            <w:r>
              <w:rPr>
                <w:rFonts w:hint="default" w:eastAsiaTheme="minorHAnsi"/>
                <w:color w:val="000000"/>
                <w:lang w:val="ru-RU"/>
              </w:rPr>
              <w:t>78</w:t>
            </w:r>
          </w:p>
        </w:tc>
      </w:tr>
      <w:tr w14:paraId="5B5F43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14:paraId="1CF4C6D9">
            <w:pPr>
              <w:autoSpaceDE w:val="0"/>
              <w:autoSpaceDN w:val="0"/>
              <w:adjustRightInd w:val="0"/>
              <w:rPr>
                <w:color w:val="000000"/>
              </w:rPr>
            </w:pPr>
            <w:r>
              <w:rPr>
                <w:color w:val="000000"/>
              </w:rPr>
              <w:t>Доля учебников (%) в библиотечном фонде</w:t>
            </w:r>
          </w:p>
        </w:tc>
        <w:tc>
          <w:tcPr>
            <w:tcW w:w="3651" w:type="dxa"/>
          </w:tcPr>
          <w:p w14:paraId="2B53EA5C">
            <w:pPr>
              <w:autoSpaceDE w:val="0"/>
              <w:autoSpaceDN w:val="0"/>
              <w:adjustRightInd w:val="0"/>
              <w:jc w:val="center"/>
              <w:rPr>
                <w:color w:val="000000"/>
              </w:rPr>
            </w:pPr>
            <w:r>
              <w:rPr>
                <w:color w:val="000000"/>
              </w:rPr>
              <w:t>5%</w:t>
            </w:r>
          </w:p>
        </w:tc>
      </w:tr>
      <w:tr w14:paraId="056EE7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14:paraId="002AEB52">
            <w:pPr>
              <w:autoSpaceDE w:val="0"/>
              <w:autoSpaceDN w:val="0"/>
              <w:adjustRightInd w:val="0"/>
              <w:jc w:val="center"/>
              <w:rPr>
                <w:color w:val="000000"/>
              </w:rPr>
            </w:pPr>
            <w:r>
              <w:rPr>
                <w:color w:val="000000"/>
              </w:rPr>
              <w:t xml:space="preserve">Доля методических пособий (%) в библиотечном фонде ОУ, в том числе не старше 5 </w:t>
            </w:r>
          </w:p>
        </w:tc>
        <w:tc>
          <w:tcPr>
            <w:tcW w:w="3651" w:type="dxa"/>
          </w:tcPr>
          <w:p w14:paraId="22E2836F">
            <w:pPr>
              <w:autoSpaceDE w:val="0"/>
              <w:autoSpaceDN w:val="0"/>
              <w:adjustRightInd w:val="0"/>
              <w:jc w:val="center"/>
              <w:rPr>
                <w:color w:val="000000"/>
              </w:rPr>
            </w:pPr>
            <w:r>
              <w:rPr>
                <w:color w:val="000000"/>
              </w:rPr>
              <w:t>2%</w:t>
            </w:r>
          </w:p>
        </w:tc>
      </w:tr>
    </w:tbl>
    <w:p w14:paraId="68F3B224"/>
    <w:p w14:paraId="1B86A31A"/>
    <w:p w14:paraId="44209DEF"/>
    <w:p w14:paraId="4EA7C076">
      <w:pPr>
        <w:pStyle w:val="7"/>
        <w:rPr>
          <w:b/>
          <w:bCs/>
          <w:sz w:val="23"/>
          <w:szCs w:val="23"/>
        </w:rPr>
      </w:pPr>
      <w:r>
        <w:rPr>
          <w:b/>
          <w:bCs/>
          <w:sz w:val="23"/>
          <w:szCs w:val="23"/>
        </w:rPr>
        <w:t xml:space="preserve">5.4. Медико-социальное обеспечение, безопасность. </w:t>
      </w:r>
    </w:p>
    <w:p w14:paraId="0475656E">
      <w:pPr>
        <w:pStyle w:val="7"/>
        <w:rPr>
          <w:sz w:val="23"/>
          <w:szCs w:val="23"/>
        </w:rPr>
      </w:pPr>
    </w:p>
    <w:p w14:paraId="467DDEBA">
      <w:pPr>
        <w:pStyle w:val="7"/>
        <w:spacing w:line="276" w:lineRule="auto"/>
      </w:pPr>
      <w:r>
        <w:t xml:space="preserve">    Администрация школы создаёт оптимальные условия для укрепления здоровья учащихся, их этическому воспитанию. </w:t>
      </w:r>
    </w:p>
    <w:p w14:paraId="31078200">
      <w:pPr>
        <w:pStyle w:val="7"/>
        <w:spacing w:line="276" w:lineRule="auto"/>
      </w:pPr>
      <w:r>
        <w:t xml:space="preserve">    В школе имеется план лечебно-оздоровительных и спортивных мероприятий на учебный год. </w:t>
      </w:r>
    </w:p>
    <w:p w14:paraId="49D6474D">
      <w:pPr>
        <w:pStyle w:val="7"/>
        <w:spacing w:line="276" w:lineRule="auto"/>
      </w:pPr>
      <w:r>
        <w:t xml:space="preserve">  В течение всего учебного года администрация школы, фельдшер Верховского ВОПа, дежурные учителя контролируют санитарно-гигиенические условия в школе, состояние фактического питания и его качество, осуществление физического воспитания учащихся в зависимости от принадлежности их к медицинской группе здоровья, гигиеническое воспитание. </w:t>
      </w:r>
    </w:p>
    <w:p w14:paraId="15E7D606">
      <w:pPr>
        <w:pStyle w:val="7"/>
        <w:spacing w:line="276" w:lineRule="auto"/>
      </w:pPr>
      <w:r>
        <w:t xml:space="preserve">   Один раз в год все сотрудники школы проходят медицинское обследование; в конце учебного года проводится осмотр учащихся. </w:t>
      </w:r>
    </w:p>
    <w:p w14:paraId="36DE889A">
      <w:pPr>
        <w:pStyle w:val="7"/>
        <w:spacing w:line="276" w:lineRule="auto"/>
      </w:pPr>
      <w:r>
        <w:t xml:space="preserve">    В течение всего года проводится вакцинация учащихся и сотрудников: прививки от гриппа, гепатита, других заболеваний. </w:t>
      </w:r>
    </w:p>
    <w:p w14:paraId="64CC3C23">
      <w:pPr>
        <w:pStyle w:val="7"/>
        <w:spacing w:line="276" w:lineRule="auto"/>
      </w:pPr>
      <w:r>
        <w:t xml:space="preserve">    С октября по май в школе проводится витаминизация учащихся. </w:t>
      </w:r>
    </w:p>
    <w:p w14:paraId="44756339">
      <w:pPr>
        <w:pStyle w:val="7"/>
        <w:spacing w:line="276" w:lineRule="auto"/>
      </w:pPr>
      <w:r>
        <w:t xml:space="preserve">    Большое внимание администрация школы уделяет профилактике детского школьного травматизма. В течение всего учебного года с учащимися школы проводятся беседы по правилам дорожного движения. </w:t>
      </w:r>
    </w:p>
    <w:p w14:paraId="13EF70B2">
      <w:pPr>
        <w:pStyle w:val="7"/>
        <w:spacing w:line="276" w:lineRule="auto"/>
      </w:pPr>
      <w:r>
        <w:t xml:space="preserve">     Пропаганда здорового образа жизни занимает одно из главных мест в воспитательном процессе. </w:t>
      </w:r>
    </w:p>
    <w:p w14:paraId="187453CF">
      <w:pPr>
        <w:pStyle w:val="7"/>
        <w:spacing w:line="276" w:lineRule="auto"/>
      </w:pPr>
      <w:r>
        <w:t xml:space="preserve">     Преподаватели биологии, ОБЖ, физкультуры, классные руководители проводят беседы по профилактике наркомании, употребления алкоголя, табакокурения, по вопросам правонарушений среди школьников. </w:t>
      </w:r>
    </w:p>
    <w:p w14:paraId="36230970">
      <w:pPr>
        <w:pStyle w:val="7"/>
        <w:spacing w:line="276" w:lineRule="auto"/>
      </w:pPr>
      <w:r>
        <w:t xml:space="preserve">    Учащиеся школы после учебных занятий имеют возможность заниматься в спортивной секции, участвовать в различных спортивных соревнованиях, турнирах. Традиционным стало проведение «Дней здоровья» (2 раза в год). В школе нет случаев табакокурения, наркомании, употребления алкоголя школьниками, отсутствуют правонарушения среди подростков. </w:t>
      </w:r>
    </w:p>
    <w:p w14:paraId="2B5A6C61">
      <w:pPr>
        <w:pStyle w:val="7"/>
        <w:spacing w:line="276" w:lineRule="auto"/>
      </w:pPr>
      <w:r>
        <w:t xml:space="preserve">     В школе проделана определенная работа по обеспечению безопасности жизнедеятельности работников, обучающихся во время образовательного процесса. Приказом директора школы на начало учебного года назначаются ответственные за организацию работы по охране труда, противопожарной безопасности, электробезопасности, правилам дорожного движения. Разработан «Паспорт комплексной безопасности». </w:t>
      </w:r>
    </w:p>
    <w:p w14:paraId="60D9C78E">
      <w:pPr>
        <w:pStyle w:val="7"/>
        <w:spacing w:line="276" w:lineRule="auto"/>
      </w:pPr>
      <w:r>
        <w:t xml:space="preserve">     Имеется в школе: видеонаблюдение территории и помещений, автоматическая пожарная сигнализация в здании, система оповещения и управления эвакуацией людей при пожаре в здании, вывод сигнала о срабатывании систем противопожарной защиты зданий в подразделение пожарной охраны, телефонная связь здания с подразделением пожарной охраны, кнопка экстренного вызова полиции. </w:t>
      </w:r>
    </w:p>
    <w:p w14:paraId="35FDE69A">
      <w:pPr>
        <w:pStyle w:val="7"/>
        <w:spacing w:line="276" w:lineRule="auto"/>
      </w:pPr>
      <w:r>
        <w:t xml:space="preserve">    Проводится вводный инструктаж с вновь прибывшими сотрудниками, противопожарный инструктаж и инструктаж по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обучающихся и работников школы. </w:t>
      </w:r>
    </w:p>
    <w:p w14:paraId="3B848099">
      <w:r>
        <w:rPr>
          <w:b/>
          <w:bCs/>
        </w:rPr>
        <w:t xml:space="preserve">     Вывод: </w:t>
      </w:r>
      <w:r>
        <w:t>отсутствие отрицательной динамики систематического ухудшения здоровья обучающихся школы</w:t>
      </w:r>
    </w:p>
    <w:p w14:paraId="2DE4917A">
      <w:pPr>
        <w:rPr>
          <w:b/>
          <w:bCs/>
          <w:sz w:val="23"/>
          <w:szCs w:val="23"/>
        </w:rPr>
      </w:pPr>
    </w:p>
    <w:p w14:paraId="291D0439">
      <w:pPr>
        <w:rPr>
          <w:b/>
          <w:bCs/>
          <w:sz w:val="23"/>
          <w:szCs w:val="23"/>
        </w:rPr>
      </w:pPr>
      <w:r>
        <w:rPr>
          <w:b/>
          <w:bCs/>
          <w:sz w:val="23"/>
          <w:szCs w:val="23"/>
        </w:rPr>
        <w:t>6. Воспитательная работа с обучающимися</w:t>
      </w:r>
    </w:p>
    <w:p w14:paraId="3F9B26C0"/>
    <w:p w14:paraId="268030A7">
      <w:pPr>
        <w:autoSpaceDE w:val="0"/>
        <w:autoSpaceDN w:val="0"/>
        <w:adjustRightInd w:val="0"/>
        <w:spacing w:line="276" w:lineRule="auto"/>
        <w:rPr>
          <w:color w:val="000000"/>
        </w:rPr>
      </w:pPr>
      <w:r>
        <w:rPr>
          <w:color w:val="000000"/>
        </w:rPr>
        <w:t xml:space="preserve">Воспитательная  работа в школе направлена на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 </w:t>
      </w:r>
    </w:p>
    <w:p w14:paraId="503F118E">
      <w:pPr>
        <w:autoSpaceDE w:val="0"/>
        <w:autoSpaceDN w:val="0"/>
        <w:adjustRightInd w:val="0"/>
        <w:spacing w:line="276" w:lineRule="auto"/>
        <w:rPr>
          <w:color w:val="000000"/>
        </w:rPr>
      </w:pPr>
      <w:r>
        <w:rPr>
          <w:color w:val="000000"/>
        </w:rPr>
        <w:t xml:space="preserve">   Работа планируется с учетом развития личности школьников, возможностей каждого воспитанника, актуальности и перспективного воспитания с учётом использования технических средств.</w:t>
      </w:r>
    </w:p>
    <w:p w14:paraId="6BA3C9CE">
      <w:pPr>
        <w:autoSpaceDE w:val="0"/>
        <w:autoSpaceDN w:val="0"/>
        <w:adjustRightInd w:val="0"/>
        <w:spacing w:line="276" w:lineRule="auto"/>
        <w:rPr>
          <w:color w:val="000000"/>
        </w:rPr>
      </w:pPr>
      <w:r>
        <w:rPr>
          <w:color w:val="000000"/>
        </w:rPr>
        <w:t xml:space="preserve">     По этим правилам ведется воспитательная работа по следующим направлениям: патриотическое, трудовое, интеллектуальное, духовно-нравственное и экологическое. По направлению «Патриотическое» воспитание ведется совместная работа с Верховским ДК. </w:t>
      </w:r>
    </w:p>
    <w:p w14:paraId="016EBFC7">
      <w:pPr>
        <w:autoSpaceDE w:val="0"/>
        <w:autoSpaceDN w:val="0"/>
        <w:adjustRightInd w:val="0"/>
        <w:spacing w:line="276" w:lineRule="auto"/>
        <w:rPr>
          <w:color w:val="000000"/>
        </w:rPr>
      </w:pPr>
      <w:r>
        <w:rPr>
          <w:color w:val="000000"/>
        </w:rPr>
        <w:t xml:space="preserve">    Приоритетными направлениями воспитательной работы школы являются:</w:t>
      </w:r>
    </w:p>
    <w:p w14:paraId="1DBD0E9D">
      <w:pPr>
        <w:autoSpaceDE w:val="0"/>
        <w:autoSpaceDN w:val="0"/>
        <w:adjustRightInd w:val="0"/>
        <w:spacing w:line="276" w:lineRule="auto"/>
        <w:rPr>
          <w:color w:val="000000"/>
        </w:rPr>
      </w:pPr>
      <w:r>
        <w:rPr>
          <w:color w:val="000000"/>
        </w:rPr>
        <w:t>- воспитание ответственного отношения к учебе;</w:t>
      </w:r>
    </w:p>
    <w:p w14:paraId="0C105417">
      <w:pPr>
        <w:autoSpaceDE w:val="0"/>
        <w:autoSpaceDN w:val="0"/>
        <w:adjustRightInd w:val="0"/>
        <w:spacing w:line="276" w:lineRule="auto"/>
        <w:rPr>
          <w:color w:val="000000"/>
        </w:rPr>
      </w:pPr>
      <w:r>
        <w:rPr>
          <w:color w:val="000000"/>
        </w:rPr>
        <w:t>- воспитание уважения к взрослым, пожилым людям;</w:t>
      </w:r>
    </w:p>
    <w:p w14:paraId="7BC8A666">
      <w:pPr>
        <w:autoSpaceDE w:val="0"/>
        <w:autoSpaceDN w:val="0"/>
        <w:adjustRightInd w:val="0"/>
        <w:spacing w:line="276" w:lineRule="auto"/>
        <w:rPr>
          <w:color w:val="000000"/>
        </w:rPr>
      </w:pPr>
      <w:r>
        <w:rPr>
          <w:color w:val="000000"/>
        </w:rPr>
        <w:t>- воспитание уважения к чужому труду;</w:t>
      </w:r>
    </w:p>
    <w:p w14:paraId="3382C8A7">
      <w:pPr>
        <w:autoSpaceDE w:val="0"/>
        <w:autoSpaceDN w:val="0"/>
        <w:adjustRightInd w:val="0"/>
        <w:spacing w:line="276" w:lineRule="auto"/>
        <w:rPr>
          <w:color w:val="000000"/>
        </w:rPr>
      </w:pPr>
      <w:r>
        <w:rPr>
          <w:color w:val="000000"/>
        </w:rPr>
        <w:t>- воспитание любви к ближнему;</w:t>
      </w:r>
    </w:p>
    <w:p w14:paraId="2924D011">
      <w:pPr>
        <w:autoSpaceDE w:val="0"/>
        <w:autoSpaceDN w:val="0"/>
        <w:adjustRightInd w:val="0"/>
        <w:spacing w:line="276" w:lineRule="auto"/>
        <w:rPr>
          <w:color w:val="000000"/>
        </w:rPr>
      </w:pPr>
      <w:r>
        <w:rPr>
          <w:color w:val="000000"/>
        </w:rPr>
        <w:t>- воспитание бережного отношения к природе;</w:t>
      </w:r>
    </w:p>
    <w:p w14:paraId="5D2279B4">
      <w:pPr>
        <w:autoSpaceDE w:val="0"/>
        <w:autoSpaceDN w:val="0"/>
        <w:adjustRightInd w:val="0"/>
        <w:spacing w:line="276" w:lineRule="auto"/>
        <w:rPr>
          <w:color w:val="000000"/>
        </w:rPr>
      </w:pPr>
      <w:r>
        <w:rPr>
          <w:color w:val="000000"/>
        </w:rPr>
        <w:t>- воспитание добра, милосердия;</w:t>
      </w:r>
    </w:p>
    <w:p w14:paraId="07A26260">
      <w:pPr>
        <w:autoSpaceDE w:val="0"/>
        <w:autoSpaceDN w:val="0"/>
        <w:adjustRightInd w:val="0"/>
        <w:spacing w:line="276" w:lineRule="auto"/>
        <w:rPr>
          <w:color w:val="000000"/>
        </w:rPr>
      </w:pPr>
      <w:r>
        <w:rPr>
          <w:color w:val="000000"/>
        </w:rPr>
        <w:t>- развитие личности, подготовка к жизни в социуме.</w:t>
      </w:r>
    </w:p>
    <w:p w14:paraId="666F5E45">
      <w:pPr>
        <w:autoSpaceDE w:val="0"/>
        <w:autoSpaceDN w:val="0"/>
        <w:adjustRightInd w:val="0"/>
        <w:spacing w:line="276" w:lineRule="auto"/>
        <w:rPr>
          <w:color w:val="000000"/>
        </w:rPr>
      </w:pPr>
      <w:r>
        <w:rPr>
          <w:color w:val="000000"/>
        </w:rPr>
        <w:t xml:space="preserve">    Вся воспитательная работа осуществляется на базе школы. В работе</w:t>
      </w:r>
    </w:p>
    <w:p w14:paraId="4D599CAB">
      <w:pPr>
        <w:autoSpaceDE w:val="0"/>
        <w:autoSpaceDN w:val="0"/>
        <w:adjustRightInd w:val="0"/>
        <w:spacing w:line="276" w:lineRule="auto"/>
        <w:rPr>
          <w:color w:val="000000"/>
        </w:rPr>
      </w:pPr>
      <w:r>
        <w:rPr>
          <w:color w:val="000000"/>
        </w:rPr>
        <w:t>объединений дополнительного образования (кружки) широко</w:t>
      </w:r>
    </w:p>
    <w:p w14:paraId="7C053DD0">
      <w:pPr>
        <w:autoSpaceDE w:val="0"/>
        <w:autoSpaceDN w:val="0"/>
        <w:adjustRightInd w:val="0"/>
        <w:spacing w:line="276" w:lineRule="auto"/>
        <w:rPr>
          <w:color w:val="000000"/>
        </w:rPr>
      </w:pPr>
      <w:r>
        <w:rPr>
          <w:color w:val="000000"/>
        </w:rPr>
        <w:t>используются интерактивное оборудование, теле</w:t>
      </w:r>
      <w:r>
        <w:rPr>
          <w:color w:val="000000"/>
          <w:lang w:val="en-US"/>
        </w:rPr>
        <w:t>d</w:t>
      </w:r>
      <w:r>
        <w:rPr>
          <w:color w:val="000000"/>
        </w:rPr>
        <w:t xml:space="preserve">изор и </w:t>
      </w:r>
      <w:r>
        <w:rPr>
          <w:color w:val="000000"/>
          <w:lang w:val="en-US"/>
        </w:rPr>
        <w:t>DVD</w:t>
      </w:r>
    </w:p>
    <w:p w14:paraId="7B9A6926">
      <w:pPr>
        <w:autoSpaceDE w:val="0"/>
        <w:autoSpaceDN w:val="0"/>
        <w:adjustRightInd w:val="0"/>
        <w:spacing w:line="276" w:lineRule="auto"/>
        <w:rPr>
          <w:color w:val="000000"/>
        </w:rPr>
      </w:pPr>
      <w:r>
        <w:rPr>
          <w:color w:val="000000"/>
        </w:rPr>
        <w:t>спортивное оборудование, спортзал.</w:t>
      </w:r>
    </w:p>
    <w:p w14:paraId="7CE943FD">
      <w:pPr>
        <w:autoSpaceDE w:val="0"/>
        <w:autoSpaceDN w:val="0"/>
        <w:adjustRightInd w:val="0"/>
        <w:spacing w:line="276" w:lineRule="auto"/>
        <w:rPr>
          <w:color w:val="000000"/>
        </w:rPr>
      </w:pPr>
      <w:r>
        <w:rPr>
          <w:color w:val="000000"/>
        </w:rPr>
        <w:t xml:space="preserve">    Достаточно активно учащиеся ОУ во внеурочное время посещают кружки при Верховском  СДК, где готовятся к концертам, тематическим мероприятиям.</w:t>
      </w:r>
    </w:p>
    <w:p w14:paraId="6CF36F0C">
      <w:pPr>
        <w:autoSpaceDE w:val="0"/>
        <w:autoSpaceDN w:val="0"/>
        <w:adjustRightInd w:val="0"/>
        <w:spacing w:line="276" w:lineRule="auto"/>
        <w:rPr>
          <w:color w:val="000000"/>
        </w:rPr>
      </w:pPr>
      <w:r>
        <w:rPr>
          <w:color w:val="000000"/>
        </w:rPr>
        <w:t>В течение последних лет наблюдается увеличение числа объединений дополнительного образования и, как следствие, рост количества учащихся, занятых в них.</w:t>
      </w:r>
    </w:p>
    <w:p w14:paraId="49C6F48D">
      <w:pPr>
        <w:autoSpaceDE w:val="0"/>
        <w:autoSpaceDN w:val="0"/>
        <w:adjustRightInd w:val="0"/>
        <w:spacing w:line="276" w:lineRule="auto"/>
        <w:rPr>
          <w:color w:val="000000"/>
        </w:rPr>
      </w:pPr>
      <w:r>
        <w:rPr>
          <w:color w:val="000000"/>
        </w:rPr>
        <w:t xml:space="preserve">    Дополнительное образование учащихся – важнейшая составляющая образовательного пространства школы. По результатам анкетирования учащихся и родителей – оно социально востребовано, и поэтому интеграция общего и дополнительного образования – одно из направлений деятельности школы.</w:t>
      </w:r>
    </w:p>
    <w:p w14:paraId="1DDDAF9D">
      <w:pPr>
        <w:autoSpaceDE w:val="0"/>
        <w:autoSpaceDN w:val="0"/>
        <w:adjustRightInd w:val="0"/>
        <w:spacing w:line="276" w:lineRule="auto"/>
        <w:rPr>
          <w:color w:val="000000"/>
        </w:rPr>
      </w:pPr>
      <w:r>
        <w:rPr>
          <w:color w:val="000000"/>
        </w:rPr>
        <w:t xml:space="preserve">    Дополнительное образование в ОУ организовано по направлениям:</w:t>
      </w:r>
    </w:p>
    <w:p w14:paraId="68E9AE6D">
      <w:pPr>
        <w:autoSpaceDE w:val="0"/>
        <w:autoSpaceDN w:val="0"/>
        <w:adjustRightInd w:val="0"/>
        <w:spacing w:line="276" w:lineRule="auto"/>
        <w:rPr>
          <w:color w:val="000000"/>
        </w:rPr>
      </w:pPr>
      <w:r>
        <w:rPr>
          <w:color w:val="000000"/>
        </w:rPr>
        <w:t>общеинтеллектуальное, духовно – нравственное,</w:t>
      </w:r>
    </w:p>
    <w:p w14:paraId="00DB54B1">
      <w:pPr>
        <w:autoSpaceDE w:val="0"/>
        <w:autoSpaceDN w:val="0"/>
        <w:adjustRightInd w:val="0"/>
        <w:spacing w:line="276" w:lineRule="auto"/>
        <w:rPr>
          <w:color w:val="000000"/>
        </w:rPr>
      </w:pPr>
      <w:r>
        <w:rPr>
          <w:color w:val="000000"/>
        </w:rPr>
        <w:t>социальное, спортивно-оздоровительное.</w:t>
      </w:r>
    </w:p>
    <w:p w14:paraId="05ACBCD7">
      <w:pPr>
        <w:autoSpaceDE w:val="0"/>
        <w:autoSpaceDN w:val="0"/>
        <w:adjustRightInd w:val="0"/>
        <w:spacing w:line="276" w:lineRule="auto"/>
        <w:rPr>
          <w:color w:val="000000"/>
        </w:rPr>
      </w:pPr>
      <w:r>
        <w:rPr>
          <w:color w:val="000000"/>
        </w:rPr>
        <w:t xml:space="preserve">    Внеурочная деятельность учащихся организована следующим образом:</w:t>
      </w:r>
    </w:p>
    <w:p w14:paraId="3E9220D5">
      <w:pPr>
        <w:autoSpaceDE w:val="0"/>
        <w:autoSpaceDN w:val="0"/>
        <w:adjustRightInd w:val="0"/>
        <w:spacing w:line="276" w:lineRule="auto"/>
        <w:rPr>
          <w:color w:val="000000"/>
        </w:rPr>
      </w:pPr>
    </w:p>
    <w:tbl>
      <w:tblPr>
        <w:tblStyle w:val="6"/>
        <w:tblW w:w="0" w:type="auto"/>
        <w:tblInd w:w="-7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50"/>
        <w:gridCol w:w="4904"/>
        <w:gridCol w:w="1843"/>
      </w:tblGrid>
      <w:tr w14:paraId="05D43F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50" w:type="dxa"/>
          </w:tcPr>
          <w:p w14:paraId="3444D92D">
            <w:pPr>
              <w:autoSpaceDE w:val="0"/>
              <w:autoSpaceDN w:val="0"/>
              <w:adjustRightInd w:val="0"/>
              <w:spacing w:line="276" w:lineRule="auto"/>
              <w:rPr>
                <w:color w:val="000000"/>
              </w:rPr>
            </w:pPr>
            <w:r>
              <w:rPr>
                <w:color w:val="000000"/>
              </w:rPr>
              <w:t>Направления внеурочной деятельности</w:t>
            </w:r>
          </w:p>
        </w:tc>
        <w:tc>
          <w:tcPr>
            <w:tcW w:w="4904" w:type="dxa"/>
          </w:tcPr>
          <w:p w14:paraId="5AA03978">
            <w:pPr>
              <w:autoSpaceDE w:val="0"/>
              <w:autoSpaceDN w:val="0"/>
              <w:adjustRightInd w:val="0"/>
              <w:spacing w:line="276" w:lineRule="auto"/>
              <w:rPr>
                <w:color w:val="000000"/>
              </w:rPr>
            </w:pPr>
            <w:r>
              <w:rPr>
                <w:color w:val="000000"/>
              </w:rPr>
              <w:t>Виды внеурочной деятельности</w:t>
            </w:r>
          </w:p>
        </w:tc>
        <w:tc>
          <w:tcPr>
            <w:tcW w:w="1843" w:type="dxa"/>
          </w:tcPr>
          <w:p w14:paraId="7EF08D6E">
            <w:pPr>
              <w:autoSpaceDE w:val="0"/>
              <w:autoSpaceDN w:val="0"/>
              <w:adjustRightInd w:val="0"/>
              <w:spacing w:line="276" w:lineRule="auto"/>
              <w:rPr>
                <w:color w:val="000000"/>
              </w:rPr>
            </w:pPr>
            <w:r>
              <w:rPr>
                <w:color w:val="000000"/>
              </w:rPr>
              <w:t>Классы</w:t>
            </w:r>
          </w:p>
        </w:tc>
      </w:tr>
      <w:tr w14:paraId="202001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50" w:type="dxa"/>
          </w:tcPr>
          <w:p w14:paraId="254C4F19">
            <w:pPr>
              <w:autoSpaceDE w:val="0"/>
              <w:autoSpaceDN w:val="0"/>
              <w:adjustRightInd w:val="0"/>
              <w:spacing w:line="276" w:lineRule="auto"/>
              <w:rPr>
                <w:color w:val="000000"/>
              </w:rPr>
            </w:pPr>
            <w:r>
              <w:rPr>
                <w:color w:val="000000"/>
              </w:rPr>
              <w:t xml:space="preserve">Духовно-нравственное </w:t>
            </w:r>
          </w:p>
        </w:tc>
        <w:tc>
          <w:tcPr>
            <w:tcW w:w="4904" w:type="dxa"/>
          </w:tcPr>
          <w:p w14:paraId="19165D0A">
            <w:pPr>
              <w:autoSpaceDE w:val="0"/>
              <w:autoSpaceDN w:val="0"/>
              <w:adjustRightInd w:val="0"/>
              <w:spacing w:line="276" w:lineRule="auto"/>
              <w:rPr>
                <w:color w:val="000000"/>
              </w:rPr>
            </w:pPr>
            <w:r>
              <w:rPr>
                <w:color w:val="000000"/>
              </w:rPr>
              <w:t>Встречи с детьми войны, воинами-интернационалистами, ветеранами труда.</w:t>
            </w:r>
          </w:p>
        </w:tc>
        <w:tc>
          <w:tcPr>
            <w:tcW w:w="1843" w:type="dxa"/>
          </w:tcPr>
          <w:p w14:paraId="5DF36766">
            <w:pPr>
              <w:autoSpaceDE w:val="0"/>
              <w:autoSpaceDN w:val="0"/>
              <w:adjustRightInd w:val="0"/>
              <w:spacing w:line="276" w:lineRule="auto"/>
              <w:jc w:val="center"/>
              <w:rPr>
                <w:color w:val="000000"/>
              </w:rPr>
            </w:pPr>
            <w:r>
              <w:rPr>
                <w:color w:val="000000"/>
              </w:rPr>
              <w:t>1-9</w:t>
            </w:r>
          </w:p>
        </w:tc>
      </w:tr>
      <w:tr w14:paraId="221C6A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50" w:type="dxa"/>
          </w:tcPr>
          <w:p w14:paraId="6D09509A">
            <w:pPr>
              <w:autoSpaceDE w:val="0"/>
              <w:autoSpaceDN w:val="0"/>
              <w:adjustRightInd w:val="0"/>
              <w:spacing w:line="276" w:lineRule="auto"/>
              <w:rPr>
                <w:color w:val="000000"/>
              </w:rPr>
            </w:pPr>
            <w:r>
              <w:rPr>
                <w:color w:val="000000"/>
              </w:rPr>
              <w:t xml:space="preserve">Спортивно-оздоровительное </w:t>
            </w:r>
          </w:p>
        </w:tc>
        <w:tc>
          <w:tcPr>
            <w:tcW w:w="4904" w:type="dxa"/>
          </w:tcPr>
          <w:p w14:paraId="49B9B6A2">
            <w:pPr>
              <w:autoSpaceDE w:val="0"/>
              <w:autoSpaceDN w:val="0"/>
              <w:adjustRightInd w:val="0"/>
              <w:spacing w:line="276" w:lineRule="auto"/>
              <w:rPr>
                <w:rFonts w:hint="default"/>
                <w:color w:val="000000"/>
                <w:lang w:val="ru-RU"/>
              </w:rPr>
            </w:pPr>
            <w:r>
              <w:rPr>
                <w:color w:val="000000"/>
                <w:lang w:val="ru-RU"/>
              </w:rPr>
              <w:t>Создан</w:t>
            </w:r>
            <w:r>
              <w:rPr>
                <w:rFonts w:hint="default"/>
                <w:color w:val="000000"/>
                <w:lang w:val="ru-RU"/>
              </w:rPr>
              <w:t xml:space="preserve"> школьный спортивный клуб.</w:t>
            </w:r>
          </w:p>
          <w:p w14:paraId="77C238C8">
            <w:pPr>
              <w:autoSpaceDE w:val="0"/>
              <w:autoSpaceDN w:val="0"/>
              <w:adjustRightInd w:val="0"/>
              <w:spacing w:line="276" w:lineRule="auto"/>
              <w:rPr>
                <w:color w:val="000000"/>
              </w:rPr>
            </w:pPr>
            <w:r>
              <w:rPr>
                <w:rFonts w:hint="default"/>
                <w:color w:val="000000"/>
                <w:lang w:val="ru-RU"/>
              </w:rPr>
              <w:t xml:space="preserve"> </w:t>
            </w:r>
            <w:r>
              <w:rPr>
                <w:color w:val="000000"/>
              </w:rPr>
              <w:t>Участие в общешкольном Дне здоровья;</w:t>
            </w:r>
          </w:p>
          <w:p w14:paraId="43185F7F">
            <w:pPr>
              <w:autoSpaceDE w:val="0"/>
              <w:autoSpaceDN w:val="0"/>
              <w:adjustRightInd w:val="0"/>
              <w:spacing w:line="276" w:lineRule="auto"/>
              <w:rPr>
                <w:color w:val="000000"/>
              </w:rPr>
            </w:pPr>
            <w:r>
              <w:rPr>
                <w:color w:val="000000"/>
              </w:rPr>
              <w:t>спортивные игры, соревнования</w:t>
            </w:r>
          </w:p>
        </w:tc>
        <w:tc>
          <w:tcPr>
            <w:tcW w:w="1843" w:type="dxa"/>
          </w:tcPr>
          <w:p w14:paraId="3AC68ABD">
            <w:pPr>
              <w:autoSpaceDE w:val="0"/>
              <w:autoSpaceDN w:val="0"/>
              <w:adjustRightInd w:val="0"/>
              <w:spacing w:line="276" w:lineRule="auto"/>
              <w:rPr>
                <w:color w:val="000000"/>
              </w:rPr>
            </w:pPr>
          </w:p>
          <w:p w14:paraId="2E691216">
            <w:pPr>
              <w:autoSpaceDE w:val="0"/>
              <w:autoSpaceDN w:val="0"/>
              <w:adjustRightInd w:val="0"/>
              <w:spacing w:line="276" w:lineRule="auto"/>
              <w:rPr>
                <w:color w:val="000000"/>
              </w:rPr>
            </w:pPr>
          </w:p>
          <w:p w14:paraId="4D3D6951">
            <w:pPr>
              <w:autoSpaceDE w:val="0"/>
              <w:autoSpaceDN w:val="0"/>
              <w:adjustRightInd w:val="0"/>
              <w:spacing w:line="276" w:lineRule="auto"/>
              <w:jc w:val="center"/>
              <w:rPr>
                <w:color w:val="000000"/>
              </w:rPr>
            </w:pPr>
            <w:r>
              <w:rPr>
                <w:color w:val="000000"/>
              </w:rPr>
              <w:t>1-9</w:t>
            </w:r>
          </w:p>
        </w:tc>
      </w:tr>
      <w:tr w14:paraId="4C0754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50" w:type="dxa"/>
          </w:tcPr>
          <w:p w14:paraId="000FD2B4">
            <w:pPr>
              <w:autoSpaceDE w:val="0"/>
              <w:autoSpaceDN w:val="0"/>
              <w:adjustRightInd w:val="0"/>
              <w:spacing w:line="276" w:lineRule="auto"/>
              <w:rPr>
                <w:color w:val="000000"/>
              </w:rPr>
            </w:pPr>
            <w:r>
              <w:rPr>
                <w:color w:val="000000"/>
              </w:rPr>
              <w:t>Социальное</w:t>
            </w:r>
          </w:p>
        </w:tc>
        <w:tc>
          <w:tcPr>
            <w:tcW w:w="4904" w:type="dxa"/>
          </w:tcPr>
          <w:p w14:paraId="27AAC1D9">
            <w:pPr>
              <w:autoSpaceDE w:val="0"/>
              <w:autoSpaceDN w:val="0"/>
              <w:adjustRightInd w:val="0"/>
              <w:spacing w:line="276" w:lineRule="auto"/>
              <w:rPr>
                <w:color w:val="000000"/>
              </w:rPr>
            </w:pPr>
            <w:r>
              <w:rPr>
                <w:color w:val="000000"/>
              </w:rPr>
              <w:t xml:space="preserve">Социально значимая добровольческая деятельность: проект «Наши руки не знают скуки». </w:t>
            </w:r>
          </w:p>
          <w:p w14:paraId="140D1034">
            <w:pPr>
              <w:autoSpaceDE w:val="0"/>
              <w:autoSpaceDN w:val="0"/>
              <w:adjustRightInd w:val="0"/>
              <w:spacing w:line="276" w:lineRule="auto"/>
              <w:rPr>
                <w:color w:val="000000"/>
              </w:rPr>
            </w:pPr>
            <w:r>
              <w:rPr>
                <w:color w:val="000000"/>
              </w:rPr>
              <w:t>Участие в проведении субботников, акциях и КТД по благоустройству школьного двора.</w:t>
            </w:r>
          </w:p>
        </w:tc>
        <w:tc>
          <w:tcPr>
            <w:tcW w:w="1843" w:type="dxa"/>
          </w:tcPr>
          <w:p w14:paraId="1B8B06E5">
            <w:pPr>
              <w:autoSpaceDE w:val="0"/>
              <w:autoSpaceDN w:val="0"/>
              <w:adjustRightInd w:val="0"/>
              <w:spacing w:line="276" w:lineRule="auto"/>
              <w:rPr>
                <w:color w:val="000000"/>
              </w:rPr>
            </w:pPr>
          </w:p>
          <w:p w14:paraId="2D445BED">
            <w:pPr>
              <w:spacing w:line="276" w:lineRule="auto"/>
            </w:pPr>
          </w:p>
          <w:p w14:paraId="06724737">
            <w:pPr>
              <w:spacing w:line="276" w:lineRule="auto"/>
            </w:pPr>
          </w:p>
          <w:p w14:paraId="090AB066">
            <w:pPr>
              <w:spacing w:line="276" w:lineRule="auto"/>
              <w:jc w:val="center"/>
            </w:pPr>
            <w:r>
              <w:t>1-9</w:t>
            </w:r>
          </w:p>
        </w:tc>
      </w:tr>
      <w:tr w14:paraId="0CA9BF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50" w:type="dxa"/>
          </w:tcPr>
          <w:p w14:paraId="284BC048">
            <w:pPr>
              <w:autoSpaceDE w:val="0"/>
              <w:autoSpaceDN w:val="0"/>
              <w:adjustRightInd w:val="0"/>
              <w:spacing w:line="276" w:lineRule="auto"/>
              <w:rPr>
                <w:color w:val="000000"/>
              </w:rPr>
            </w:pPr>
            <w:r>
              <w:rPr>
                <w:color w:val="000000"/>
              </w:rPr>
              <w:t>Общеинтеллектуальное</w:t>
            </w:r>
          </w:p>
        </w:tc>
        <w:tc>
          <w:tcPr>
            <w:tcW w:w="4904" w:type="dxa"/>
          </w:tcPr>
          <w:p w14:paraId="6651C93F">
            <w:pPr>
              <w:autoSpaceDE w:val="0"/>
              <w:autoSpaceDN w:val="0"/>
              <w:adjustRightInd w:val="0"/>
              <w:spacing w:line="276" w:lineRule="auto"/>
              <w:rPr>
                <w:color w:val="000000"/>
              </w:rPr>
            </w:pPr>
            <w:r>
              <w:rPr>
                <w:color w:val="000000"/>
              </w:rPr>
              <w:t>Участие в предметных неделях, олимпиадах.</w:t>
            </w:r>
          </w:p>
        </w:tc>
        <w:tc>
          <w:tcPr>
            <w:tcW w:w="1843" w:type="dxa"/>
          </w:tcPr>
          <w:p w14:paraId="1DB7771B">
            <w:pPr>
              <w:autoSpaceDE w:val="0"/>
              <w:autoSpaceDN w:val="0"/>
              <w:adjustRightInd w:val="0"/>
              <w:spacing w:line="276" w:lineRule="auto"/>
              <w:jc w:val="center"/>
              <w:rPr>
                <w:color w:val="000000"/>
              </w:rPr>
            </w:pPr>
            <w:r>
              <w:rPr>
                <w:color w:val="000000"/>
              </w:rPr>
              <w:t>1-9</w:t>
            </w:r>
          </w:p>
        </w:tc>
      </w:tr>
    </w:tbl>
    <w:p w14:paraId="51E57862">
      <w:pPr>
        <w:autoSpaceDE w:val="0"/>
        <w:autoSpaceDN w:val="0"/>
        <w:adjustRightInd w:val="0"/>
        <w:spacing w:line="276" w:lineRule="auto"/>
        <w:rPr>
          <w:color w:val="000000"/>
        </w:rPr>
      </w:pPr>
    </w:p>
    <w:p w14:paraId="4873ADF1">
      <w:pPr>
        <w:autoSpaceDE w:val="0"/>
        <w:autoSpaceDN w:val="0"/>
        <w:adjustRightInd w:val="0"/>
        <w:spacing w:line="276" w:lineRule="auto"/>
        <w:rPr>
          <w:color w:val="000000"/>
        </w:rPr>
      </w:pPr>
      <w:r>
        <w:rPr>
          <w:color w:val="000000"/>
        </w:rPr>
        <w:t xml:space="preserve">    Традиции ОУ: день учителя, День матери, КТД «Новый год», КТД 8 марта,  День защитников Отечества, День Победы, Последний звонок, прощание с азбукой, летний оздоровительный лагерь.</w:t>
      </w:r>
    </w:p>
    <w:p w14:paraId="7564E67B">
      <w:pPr>
        <w:pStyle w:val="7"/>
        <w:spacing w:line="276" w:lineRule="auto"/>
      </w:pPr>
    </w:p>
    <w:p w14:paraId="3D32C708">
      <w:pPr>
        <w:pStyle w:val="7"/>
        <w:spacing w:line="276" w:lineRule="auto"/>
      </w:pPr>
      <w:r>
        <w:rPr>
          <w:b/>
          <w:bCs/>
        </w:rPr>
        <w:t xml:space="preserve">Вывод: </w:t>
      </w:r>
      <w:r>
        <w:t xml:space="preserve">Таким образом, проведенный самоанализ деятельности МОУ Дунаевской ООШ показывает, что: </w:t>
      </w:r>
    </w:p>
    <w:p w14:paraId="54961232">
      <w:pPr>
        <w:pStyle w:val="7"/>
        <w:spacing w:line="276" w:lineRule="auto"/>
      </w:pPr>
    </w:p>
    <w:p w14:paraId="73833DC0">
      <w:pPr>
        <w:pStyle w:val="7"/>
        <w:spacing w:line="276" w:lineRule="auto"/>
      </w:pPr>
      <w:r>
        <w:t xml:space="preserve">1. Деятельность МОУ Дунаевской ООШ соответствует требованиям Федерального государственного образовательного стандарта по содержанию и методам обучения и воспитания, реализуемых в МОУ Дунаевской ООШ. </w:t>
      </w:r>
    </w:p>
    <w:p w14:paraId="538CCB5A">
      <w:pPr>
        <w:pStyle w:val="7"/>
        <w:spacing w:line="276" w:lineRule="auto"/>
      </w:pPr>
      <w:r>
        <w:t xml:space="preserve">2. В образовательном учреждении имеется вся необходимая нормативно-правовая документация, регулирующая деятельность образовательного учреждения. </w:t>
      </w:r>
    </w:p>
    <w:p w14:paraId="6B3A0308">
      <w:pPr>
        <w:pStyle w:val="7"/>
        <w:spacing w:line="276" w:lineRule="auto"/>
      </w:pPr>
      <w:r>
        <w:t xml:space="preserve">3. Уровень и направленность реализуемых образовательных программ соответствуют заявленному типу и виду. </w:t>
      </w:r>
    </w:p>
    <w:p w14:paraId="2C5ACCEE">
      <w:pPr>
        <w:pStyle w:val="7"/>
        <w:spacing w:line="276" w:lineRule="auto"/>
      </w:pPr>
      <w:r>
        <w:t xml:space="preserve">4. Информационное и материально-техническое оснащение МОУ Дунаевской ООШ позволяют осуществлять образовательную деятельность в соответствии с требованиями к МОУ Дунаевской ООШ заявленного вида. </w:t>
      </w:r>
    </w:p>
    <w:p w14:paraId="1B0D951F">
      <w:pPr>
        <w:pStyle w:val="7"/>
        <w:spacing w:line="276" w:lineRule="auto"/>
      </w:pPr>
      <w:r>
        <w:t>5. Общее санитарно-гигиеническое состояние МОУ Дунаевской ООШ соответствует целям и задачам образовательного процесса, обеспечивают оптимальные условия для охраны и укрепления физического и психического здоровья детей, приобщение их к ценностям здорового образа жизни, снижению заболеваемости.</w:t>
      </w:r>
    </w:p>
    <w:p w14:paraId="08441974">
      <w:pPr>
        <w:pStyle w:val="13"/>
        <w:tabs>
          <w:tab w:val="left" w:pos="660"/>
        </w:tabs>
        <w:spacing w:before="240" w:after="240"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Показатели деятельности                    </w:t>
      </w:r>
    </w:p>
    <w:tbl>
      <w:tblPr>
        <w:tblStyle w:val="3"/>
        <w:tblW w:w="5043" w:type="pct"/>
        <w:jc w:val="center"/>
        <w:tblLayout w:type="fixed"/>
        <w:tblCellMar>
          <w:top w:w="60" w:type="dxa"/>
          <w:left w:w="60" w:type="dxa"/>
          <w:bottom w:w="60" w:type="dxa"/>
          <w:right w:w="60" w:type="dxa"/>
        </w:tblCellMar>
      </w:tblPr>
      <w:tblGrid>
        <w:gridCol w:w="816"/>
        <w:gridCol w:w="7039"/>
        <w:gridCol w:w="1701"/>
      </w:tblGrid>
      <w:tr w14:paraId="1500FA5A">
        <w:tblPrEx>
          <w:tblCellMar>
            <w:top w:w="60" w:type="dxa"/>
            <w:left w:w="60" w:type="dxa"/>
            <w:bottom w:w="60" w:type="dxa"/>
            <w:right w:w="60" w:type="dxa"/>
          </w:tblCellMar>
        </w:tblPrEx>
        <w:trPr>
          <w:tblHeader/>
          <w:jc w:val="center"/>
        </w:trPr>
        <w:tc>
          <w:tcPr>
            <w:tcW w:w="816" w:type="dxa"/>
            <w:tcBorders>
              <w:top w:val="single" w:color="auto" w:sz="6" w:space="0"/>
              <w:left w:val="single" w:color="auto" w:sz="6" w:space="0"/>
              <w:bottom w:val="single" w:color="auto" w:sz="6" w:space="0"/>
              <w:right w:val="single" w:color="auto" w:sz="6" w:space="0"/>
            </w:tcBorders>
            <w:vAlign w:val="center"/>
          </w:tcPr>
          <w:p w14:paraId="6615E2A9">
            <w:pPr>
              <w:pStyle w:val="13"/>
              <w:tabs>
                <w:tab w:val="right" w:leader="underscore" w:pos="8010"/>
              </w:tabs>
              <w:spacing w:line="264" w:lineRule="auto"/>
              <w:jc w:val="center"/>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br w:type="textWrapping"/>
            </w:r>
            <w:r>
              <w:rPr>
                <w:rFonts w:ascii="Times New Roman" w:hAnsi="Times New Roman" w:cs="Times New Roman"/>
                <w:sz w:val="22"/>
                <w:szCs w:val="22"/>
              </w:rPr>
              <w:t>п/п</w:t>
            </w:r>
          </w:p>
        </w:tc>
        <w:tc>
          <w:tcPr>
            <w:tcW w:w="7041" w:type="dxa"/>
            <w:tcBorders>
              <w:top w:val="single" w:color="auto" w:sz="6" w:space="0"/>
              <w:left w:val="single" w:color="auto" w:sz="6" w:space="0"/>
              <w:bottom w:val="single" w:color="auto" w:sz="6" w:space="0"/>
              <w:right w:val="single" w:color="auto" w:sz="6" w:space="0"/>
            </w:tcBorders>
            <w:vAlign w:val="center"/>
          </w:tcPr>
          <w:p w14:paraId="345BC603">
            <w:pPr>
              <w:pStyle w:val="13"/>
              <w:tabs>
                <w:tab w:val="right" w:leader="underscore" w:pos="8010"/>
              </w:tabs>
              <w:spacing w:line="264" w:lineRule="auto"/>
              <w:jc w:val="center"/>
              <w:rPr>
                <w:rFonts w:ascii="Times New Roman" w:hAnsi="Times New Roman" w:cs="Times New Roman"/>
                <w:sz w:val="22"/>
                <w:szCs w:val="22"/>
              </w:rPr>
            </w:pPr>
            <w:r>
              <w:rPr>
                <w:rFonts w:ascii="Times New Roman" w:hAnsi="Times New Roman" w:cs="Times New Roman"/>
                <w:sz w:val="22"/>
                <w:szCs w:val="22"/>
              </w:rPr>
              <w:t>Показатели</w:t>
            </w:r>
          </w:p>
        </w:tc>
        <w:tc>
          <w:tcPr>
            <w:tcW w:w="1701" w:type="dxa"/>
            <w:tcBorders>
              <w:top w:val="single" w:color="auto" w:sz="6" w:space="0"/>
              <w:left w:val="single" w:color="auto" w:sz="6" w:space="0"/>
              <w:bottom w:val="single" w:color="auto" w:sz="6" w:space="0"/>
              <w:right w:val="single" w:color="auto" w:sz="6" w:space="0"/>
            </w:tcBorders>
            <w:vAlign w:val="center"/>
          </w:tcPr>
          <w:p w14:paraId="5B9C737D">
            <w:pPr>
              <w:pStyle w:val="13"/>
              <w:tabs>
                <w:tab w:val="right" w:leader="underscore" w:pos="8010"/>
              </w:tabs>
              <w:spacing w:line="264" w:lineRule="auto"/>
              <w:jc w:val="center"/>
              <w:rPr>
                <w:rFonts w:ascii="Times New Roman" w:hAnsi="Times New Roman" w:cs="Times New Roman"/>
                <w:sz w:val="22"/>
                <w:szCs w:val="22"/>
              </w:rPr>
            </w:pPr>
            <w:r>
              <w:rPr>
                <w:rFonts w:ascii="Times New Roman" w:hAnsi="Times New Roman" w:cs="Times New Roman"/>
                <w:sz w:val="22"/>
                <w:szCs w:val="22"/>
              </w:rPr>
              <w:t>Единица</w:t>
            </w:r>
            <w:r>
              <w:rPr>
                <w:rFonts w:ascii="Times New Roman" w:hAnsi="Times New Roman" w:cs="Times New Roman"/>
                <w:sz w:val="22"/>
                <w:szCs w:val="22"/>
              </w:rPr>
              <w:br w:type="textWrapping"/>
            </w:r>
            <w:r>
              <w:rPr>
                <w:rFonts w:ascii="Times New Roman" w:hAnsi="Times New Roman" w:cs="Times New Roman"/>
                <w:sz w:val="22"/>
                <w:szCs w:val="22"/>
              </w:rPr>
              <w:t>измерения</w:t>
            </w:r>
          </w:p>
        </w:tc>
      </w:tr>
      <w:tr w14:paraId="753E4324">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5105E3E3">
            <w:pPr>
              <w:pStyle w:val="13"/>
              <w:tabs>
                <w:tab w:val="right" w:leader="underscore" w:pos="8010"/>
              </w:tabs>
              <w:spacing w:line="264" w:lineRule="auto"/>
              <w:jc w:val="center"/>
              <w:rPr>
                <w:rFonts w:ascii="Times New Roman" w:hAnsi="Times New Roman" w:cs="Times New Roman"/>
              </w:rPr>
            </w:pPr>
            <w:bookmarkStart w:id="0" w:name="Par200"/>
            <w:bookmarkEnd w:id="0"/>
            <w:r>
              <w:rPr>
                <w:rFonts w:ascii="Times New Roman" w:hAnsi="Times New Roman" w:cs="Times New Roman"/>
              </w:rPr>
              <w:t>1</w:t>
            </w:r>
          </w:p>
        </w:tc>
        <w:tc>
          <w:tcPr>
            <w:tcW w:w="8742" w:type="dxa"/>
            <w:gridSpan w:val="2"/>
            <w:tcBorders>
              <w:top w:val="single" w:color="auto" w:sz="6" w:space="0"/>
              <w:left w:val="single" w:color="auto" w:sz="6" w:space="0"/>
              <w:bottom w:val="single" w:color="auto" w:sz="6" w:space="0"/>
              <w:right w:val="single" w:color="auto" w:sz="6" w:space="0"/>
            </w:tcBorders>
          </w:tcPr>
          <w:p w14:paraId="6B842F94">
            <w:pPr>
              <w:pStyle w:val="13"/>
              <w:tabs>
                <w:tab w:val="right" w:leader="underscore" w:pos="8010"/>
              </w:tabs>
              <w:spacing w:line="264" w:lineRule="auto"/>
              <w:rPr>
                <w:rFonts w:ascii="Times New Roman" w:hAnsi="Times New Roman" w:cs="Times New Roman"/>
              </w:rPr>
            </w:pPr>
            <w:r>
              <w:rPr>
                <w:rFonts w:ascii="Times New Roman" w:hAnsi="Times New Roman" w:cs="Times New Roman"/>
              </w:rPr>
              <w:t>Образовательная деятельность</w:t>
            </w:r>
          </w:p>
        </w:tc>
      </w:tr>
      <w:tr w14:paraId="44E3E596">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14F65689">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1.1</w:t>
            </w:r>
          </w:p>
        </w:tc>
        <w:tc>
          <w:tcPr>
            <w:tcW w:w="7041" w:type="dxa"/>
            <w:tcBorders>
              <w:top w:val="single" w:color="auto" w:sz="6" w:space="0"/>
              <w:left w:val="single" w:color="auto" w:sz="6" w:space="0"/>
              <w:bottom w:val="single" w:color="auto" w:sz="6" w:space="0"/>
              <w:right w:val="single" w:color="auto" w:sz="6" w:space="0"/>
            </w:tcBorders>
          </w:tcPr>
          <w:p w14:paraId="49D67425">
            <w:pPr>
              <w:pStyle w:val="13"/>
              <w:tabs>
                <w:tab w:val="right" w:leader="underscore" w:pos="8010"/>
              </w:tabs>
              <w:spacing w:line="264" w:lineRule="auto"/>
              <w:rPr>
                <w:rFonts w:ascii="Times New Roman" w:hAnsi="Times New Roman" w:cs="Times New Roman"/>
              </w:rPr>
            </w:pPr>
            <w:r>
              <w:rPr>
                <w:rFonts w:ascii="Times New Roman" w:hAnsi="Times New Roman" w:cs="Times New Roman"/>
              </w:rPr>
              <w:t>Общая численность учащихся</w:t>
            </w:r>
          </w:p>
        </w:tc>
        <w:tc>
          <w:tcPr>
            <w:tcW w:w="1701" w:type="dxa"/>
            <w:tcBorders>
              <w:top w:val="single" w:color="auto" w:sz="6" w:space="0"/>
              <w:left w:val="single" w:color="auto" w:sz="6" w:space="0"/>
              <w:bottom w:val="single" w:color="auto" w:sz="6" w:space="0"/>
              <w:right w:val="single" w:color="auto" w:sz="6" w:space="0"/>
            </w:tcBorders>
          </w:tcPr>
          <w:p w14:paraId="5DBABE80">
            <w:pPr>
              <w:pStyle w:val="13"/>
              <w:tabs>
                <w:tab w:val="right" w:leader="underscore" w:pos="8010"/>
              </w:tabs>
              <w:spacing w:line="264" w:lineRule="auto"/>
              <w:rPr>
                <w:rFonts w:ascii="Times New Roman" w:hAnsi="Times New Roman" w:cs="Times New Roman"/>
              </w:rPr>
            </w:pPr>
            <w:r>
              <w:rPr>
                <w:rFonts w:ascii="Times New Roman" w:hAnsi="Times New Roman" w:cs="Times New Roman"/>
              </w:rPr>
              <w:t>1</w:t>
            </w:r>
            <w:r>
              <w:rPr>
                <w:rFonts w:hint="default" w:ascii="Times New Roman" w:hAnsi="Times New Roman" w:cs="Times New Roman"/>
                <w:lang w:val="ru-RU"/>
              </w:rPr>
              <w:t>0</w:t>
            </w:r>
            <w:r>
              <w:rPr>
                <w:rFonts w:ascii="Times New Roman" w:hAnsi="Times New Roman" w:cs="Times New Roman"/>
              </w:rPr>
              <w:t xml:space="preserve"> человек</w:t>
            </w:r>
          </w:p>
        </w:tc>
      </w:tr>
      <w:tr w14:paraId="2D07C3D5">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548B52CB">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1.2</w:t>
            </w:r>
          </w:p>
        </w:tc>
        <w:tc>
          <w:tcPr>
            <w:tcW w:w="7041" w:type="dxa"/>
            <w:tcBorders>
              <w:top w:val="single" w:color="auto" w:sz="6" w:space="0"/>
              <w:left w:val="single" w:color="auto" w:sz="6" w:space="0"/>
              <w:bottom w:val="single" w:color="auto" w:sz="6" w:space="0"/>
              <w:right w:val="single" w:color="auto" w:sz="6" w:space="0"/>
            </w:tcBorders>
          </w:tcPr>
          <w:p w14:paraId="6789D541">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Численность учащихся по образовательной программе начального общего образования</w:t>
            </w:r>
          </w:p>
        </w:tc>
        <w:tc>
          <w:tcPr>
            <w:tcW w:w="1701" w:type="dxa"/>
            <w:tcBorders>
              <w:top w:val="single" w:color="auto" w:sz="6" w:space="0"/>
              <w:left w:val="single" w:color="auto" w:sz="6" w:space="0"/>
              <w:bottom w:val="single" w:color="auto" w:sz="6" w:space="0"/>
              <w:right w:val="single" w:color="auto" w:sz="6" w:space="0"/>
            </w:tcBorders>
          </w:tcPr>
          <w:p w14:paraId="6A543364">
            <w:pPr>
              <w:pStyle w:val="13"/>
              <w:tabs>
                <w:tab w:val="right" w:leader="underscore" w:pos="8010"/>
              </w:tabs>
              <w:spacing w:line="264" w:lineRule="auto"/>
              <w:rPr>
                <w:rFonts w:ascii="Times New Roman" w:hAnsi="Times New Roman" w:cs="Times New Roman"/>
              </w:rPr>
            </w:pPr>
            <w:r>
              <w:rPr>
                <w:rFonts w:hint="default" w:ascii="Times New Roman" w:hAnsi="Times New Roman" w:cs="Times New Roman"/>
                <w:lang w:val="ru-RU"/>
              </w:rPr>
              <w:t>3</w:t>
            </w:r>
            <w:r>
              <w:rPr>
                <w:rFonts w:ascii="Times New Roman" w:hAnsi="Times New Roman" w:cs="Times New Roman"/>
              </w:rPr>
              <w:t xml:space="preserve"> человек</w:t>
            </w:r>
          </w:p>
        </w:tc>
      </w:tr>
      <w:tr w14:paraId="6A02850F">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71B102EE">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1.3</w:t>
            </w:r>
          </w:p>
        </w:tc>
        <w:tc>
          <w:tcPr>
            <w:tcW w:w="7041" w:type="dxa"/>
            <w:tcBorders>
              <w:top w:val="single" w:color="auto" w:sz="6" w:space="0"/>
              <w:left w:val="single" w:color="auto" w:sz="6" w:space="0"/>
              <w:bottom w:val="single" w:color="auto" w:sz="6" w:space="0"/>
              <w:right w:val="single" w:color="auto" w:sz="6" w:space="0"/>
            </w:tcBorders>
          </w:tcPr>
          <w:p w14:paraId="1CC363A9">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Численность учащихся по образовательной программе основного общего образования</w:t>
            </w:r>
          </w:p>
        </w:tc>
        <w:tc>
          <w:tcPr>
            <w:tcW w:w="1701" w:type="dxa"/>
            <w:tcBorders>
              <w:top w:val="single" w:color="auto" w:sz="6" w:space="0"/>
              <w:left w:val="single" w:color="auto" w:sz="6" w:space="0"/>
              <w:bottom w:val="single" w:color="auto" w:sz="6" w:space="0"/>
              <w:right w:val="single" w:color="auto" w:sz="6" w:space="0"/>
            </w:tcBorders>
          </w:tcPr>
          <w:p w14:paraId="2F274C5C">
            <w:pPr>
              <w:pStyle w:val="13"/>
              <w:tabs>
                <w:tab w:val="right" w:leader="underscore" w:pos="8010"/>
              </w:tabs>
              <w:spacing w:line="264" w:lineRule="auto"/>
              <w:rPr>
                <w:rFonts w:ascii="Times New Roman" w:hAnsi="Times New Roman" w:cs="Times New Roman"/>
              </w:rPr>
            </w:pPr>
            <w:r>
              <w:rPr>
                <w:rFonts w:hint="default" w:ascii="Times New Roman" w:hAnsi="Times New Roman" w:cs="Times New Roman"/>
                <w:lang w:val="ru-RU"/>
              </w:rPr>
              <w:t>7</w:t>
            </w:r>
            <w:r>
              <w:rPr>
                <w:rFonts w:ascii="Times New Roman" w:hAnsi="Times New Roman" w:cs="Times New Roman"/>
              </w:rPr>
              <w:t xml:space="preserve"> человек</w:t>
            </w:r>
          </w:p>
        </w:tc>
      </w:tr>
      <w:tr w14:paraId="6B9D7FA8">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5BFF7A24">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1.4</w:t>
            </w:r>
          </w:p>
        </w:tc>
        <w:tc>
          <w:tcPr>
            <w:tcW w:w="7041" w:type="dxa"/>
            <w:tcBorders>
              <w:top w:val="single" w:color="auto" w:sz="6" w:space="0"/>
              <w:left w:val="single" w:color="auto" w:sz="6" w:space="0"/>
              <w:bottom w:val="single" w:color="auto" w:sz="6" w:space="0"/>
              <w:right w:val="single" w:color="auto" w:sz="6" w:space="0"/>
            </w:tcBorders>
          </w:tcPr>
          <w:p w14:paraId="38FF0926">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Численность учащихся по образовательной программе среднего общего образования</w:t>
            </w:r>
          </w:p>
        </w:tc>
        <w:tc>
          <w:tcPr>
            <w:tcW w:w="1701" w:type="dxa"/>
            <w:tcBorders>
              <w:top w:val="single" w:color="auto" w:sz="6" w:space="0"/>
              <w:left w:val="single" w:color="auto" w:sz="6" w:space="0"/>
              <w:bottom w:val="single" w:color="auto" w:sz="6" w:space="0"/>
              <w:right w:val="single" w:color="auto" w:sz="6" w:space="0"/>
            </w:tcBorders>
          </w:tcPr>
          <w:p w14:paraId="3382CE8D">
            <w:pPr>
              <w:pStyle w:val="13"/>
              <w:tabs>
                <w:tab w:val="right" w:leader="underscore" w:pos="8010"/>
              </w:tabs>
              <w:spacing w:line="264" w:lineRule="auto"/>
              <w:rPr>
                <w:rFonts w:ascii="Times New Roman" w:hAnsi="Times New Roman" w:cs="Times New Roman"/>
              </w:rPr>
            </w:pPr>
            <w:r>
              <w:rPr>
                <w:rFonts w:ascii="Times New Roman" w:hAnsi="Times New Roman" w:cs="Times New Roman"/>
              </w:rPr>
              <w:t>0 человек</w:t>
            </w:r>
          </w:p>
        </w:tc>
      </w:tr>
      <w:tr w14:paraId="2B7D355E">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766FA26D">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1.5</w:t>
            </w:r>
          </w:p>
        </w:tc>
        <w:tc>
          <w:tcPr>
            <w:tcW w:w="7041" w:type="dxa"/>
            <w:tcBorders>
              <w:top w:val="single" w:color="auto" w:sz="6" w:space="0"/>
              <w:left w:val="single" w:color="auto" w:sz="6" w:space="0"/>
              <w:bottom w:val="single" w:color="auto" w:sz="6" w:space="0"/>
              <w:right w:val="single" w:color="auto" w:sz="6" w:space="0"/>
            </w:tcBorders>
          </w:tcPr>
          <w:p w14:paraId="1E6B076C">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701" w:type="dxa"/>
            <w:tcBorders>
              <w:top w:val="single" w:color="auto" w:sz="6" w:space="0"/>
              <w:left w:val="single" w:color="auto" w:sz="6" w:space="0"/>
              <w:bottom w:val="single" w:color="auto" w:sz="6" w:space="0"/>
              <w:right w:val="single" w:color="auto" w:sz="6" w:space="0"/>
            </w:tcBorders>
          </w:tcPr>
          <w:p w14:paraId="44F53DC7">
            <w:pPr>
              <w:pStyle w:val="13"/>
              <w:tabs>
                <w:tab w:val="right" w:leader="underscore" w:pos="8010"/>
              </w:tabs>
              <w:spacing w:line="264" w:lineRule="auto"/>
              <w:rPr>
                <w:rFonts w:ascii="Times New Roman" w:hAnsi="Times New Roman" w:cs="Times New Roman"/>
              </w:rPr>
            </w:pPr>
            <w:r>
              <w:rPr>
                <w:rFonts w:ascii="Times New Roman" w:hAnsi="Times New Roman" w:cs="Times New Roman"/>
              </w:rPr>
              <w:t>1 человек/ 8%</w:t>
            </w:r>
          </w:p>
        </w:tc>
      </w:tr>
      <w:tr w14:paraId="12ECC0BD">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2B5CC9EF">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1.6</w:t>
            </w:r>
          </w:p>
        </w:tc>
        <w:tc>
          <w:tcPr>
            <w:tcW w:w="7041" w:type="dxa"/>
            <w:tcBorders>
              <w:top w:val="single" w:color="auto" w:sz="6" w:space="0"/>
              <w:left w:val="single" w:color="auto" w:sz="6" w:space="0"/>
              <w:bottom w:val="single" w:color="auto" w:sz="6" w:space="0"/>
              <w:right w:val="single" w:color="auto" w:sz="6" w:space="0"/>
            </w:tcBorders>
          </w:tcPr>
          <w:p w14:paraId="28023E91">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Средний балл государственной итоговой аттестации выпускников 9 класса по русскому языку</w:t>
            </w:r>
          </w:p>
        </w:tc>
        <w:tc>
          <w:tcPr>
            <w:tcW w:w="1701" w:type="dxa"/>
            <w:tcBorders>
              <w:top w:val="single" w:color="auto" w:sz="6" w:space="0"/>
              <w:left w:val="single" w:color="auto" w:sz="6" w:space="0"/>
              <w:bottom w:val="single" w:color="auto" w:sz="6" w:space="0"/>
              <w:right w:val="single" w:color="auto" w:sz="6" w:space="0"/>
            </w:tcBorders>
          </w:tcPr>
          <w:p w14:paraId="58EB3FDB">
            <w:pPr>
              <w:pStyle w:val="13"/>
              <w:tabs>
                <w:tab w:val="right" w:leader="underscore" w:pos="8010"/>
              </w:tabs>
              <w:spacing w:line="264" w:lineRule="auto"/>
              <w:rPr>
                <w:rFonts w:hint="default" w:ascii="Times New Roman" w:hAnsi="Times New Roman" w:cs="Times New Roman"/>
                <w:lang w:val="ru-RU"/>
              </w:rPr>
            </w:pPr>
            <w:r>
              <w:rPr>
                <w:rFonts w:hint="default" w:ascii="Times New Roman" w:hAnsi="Times New Roman" w:cs="Times New Roman"/>
                <w:lang w:val="ru-RU"/>
              </w:rPr>
              <w:t>4</w:t>
            </w:r>
          </w:p>
        </w:tc>
      </w:tr>
      <w:tr w14:paraId="5ADE11FA">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1476008C">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1.7</w:t>
            </w:r>
          </w:p>
        </w:tc>
        <w:tc>
          <w:tcPr>
            <w:tcW w:w="7041" w:type="dxa"/>
            <w:tcBorders>
              <w:top w:val="single" w:color="auto" w:sz="6" w:space="0"/>
              <w:left w:val="single" w:color="auto" w:sz="6" w:space="0"/>
              <w:bottom w:val="single" w:color="auto" w:sz="6" w:space="0"/>
              <w:right w:val="single" w:color="auto" w:sz="6" w:space="0"/>
            </w:tcBorders>
          </w:tcPr>
          <w:p w14:paraId="4D413793">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Средний балл государственной итоговой аттестации выпускников 9 класса по математике</w:t>
            </w:r>
          </w:p>
        </w:tc>
        <w:tc>
          <w:tcPr>
            <w:tcW w:w="1701" w:type="dxa"/>
            <w:tcBorders>
              <w:top w:val="single" w:color="auto" w:sz="6" w:space="0"/>
              <w:left w:val="single" w:color="auto" w:sz="6" w:space="0"/>
              <w:bottom w:val="single" w:color="auto" w:sz="6" w:space="0"/>
              <w:right w:val="single" w:color="auto" w:sz="6" w:space="0"/>
            </w:tcBorders>
          </w:tcPr>
          <w:p w14:paraId="16D1538E">
            <w:pPr>
              <w:pStyle w:val="13"/>
              <w:tabs>
                <w:tab w:val="right" w:leader="underscore" w:pos="8010"/>
              </w:tabs>
              <w:spacing w:line="264" w:lineRule="auto"/>
              <w:rPr>
                <w:rFonts w:hint="default" w:ascii="Times New Roman" w:hAnsi="Times New Roman" w:cs="Times New Roman"/>
                <w:lang w:val="ru-RU"/>
              </w:rPr>
            </w:pPr>
            <w:r>
              <w:rPr>
                <w:rFonts w:hint="default" w:ascii="Times New Roman" w:hAnsi="Times New Roman" w:cs="Times New Roman"/>
                <w:lang w:val="ru-RU"/>
              </w:rPr>
              <w:t>4</w:t>
            </w:r>
          </w:p>
        </w:tc>
      </w:tr>
      <w:tr w14:paraId="58D7A2A3">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7D36CE3B">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1.8</w:t>
            </w:r>
          </w:p>
        </w:tc>
        <w:tc>
          <w:tcPr>
            <w:tcW w:w="7041" w:type="dxa"/>
            <w:tcBorders>
              <w:top w:val="single" w:color="auto" w:sz="6" w:space="0"/>
              <w:left w:val="single" w:color="auto" w:sz="6" w:space="0"/>
              <w:bottom w:val="single" w:color="auto" w:sz="6" w:space="0"/>
              <w:right w:val="single" w:color="auto" w:sz="6" w:space="0"/>
            </w:tcBorders>
          </w:tcPr>
          <w:p w14:paraId="59F17287">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Средний балл единого государственного экзамена выпускников 11 класса по русскому языку</w:t>
            </w:r>
          </w:p>
        </w:tc>
        <w:tc>
          <w:tcPr>
            <w:tcW w:w="1701" w:type="dxa"/>
            <w:tcBorders>
              <w:top w:val="single" w:color="auto" w:sz="6" w:space="0"/>
              <w:left w:val="single" w:color="auto" w:sz="6" w:space="0"/>
              <w:bottom w:val="single" w:color="auto" w:sz="6" w:space="0"/>
              <w:right w:val="single" w:color="auto" w:sz="6" w:space="0"/>
            </w:tcBorders>
          </w:tcPr>
          <w:p w14:paraId="798BB061">
            <w:pPr>
              <w:pStyle w:val="13"/>
              <w:tabs>
                <w:tab w:val="right" w:leader="underscore" w:pos="8010"/>
              </w:tabs>
              <w:spacing w:line="264" w:lineRule="auto"/>
              <w:rPr>
                <w:rFonts w:ascii="Times New Roman" w:hAnsi="Times New Roman" w:cs="Times New Roman"/>
              </w:rPr>
            </w:pPr>
            <w:r>
              <w:rPr>
                <w:rFonts w:ascii="Times New Roman" w:hAnsi="Times New Roman" w:cs="Times New Roman"/>
              </w:rPr>
              <w:t>-</w:t>
            </w:r>
          </w:p>
        </w:tc>
      </w:tr>
      <w:tr w14:paraId="176821FE">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2D68DBD6">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1.9</w:t>
            </w:r>
          </w:p>
        </w:tc>
        <w:tc>
          <w:tcPr>
            <w:tcW w:w="7041" w:type="dxa"/>
            <w:tcBorders>
              <w:top w:val="single" w:color="auto" w:sz="6" w:space="0"/>
              <w:left w:val="single" w:color="auto" w:sz="6" w:space="0"/>
              <w:bottom w:val="single" w:color="auto" w:sz="6" w:space="0"/>
              <w:right w:val="single" w:color="auto" w:sz="6" w:space="0"/>
            </w:tcBorders>
          </w:tcPr>
          <w:p w14:paraId="7723E79E">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Средний балл единого государственного экзамена выпускников 11 класса по математике</w:t>
            </w:r>
          </w:p>
        </w:tc>
        <w:tc>
          <w:tcPr>
            <w:tcW w:w="1701" w:type="dxa"/>
            <w:tcBorders>
              <w:top w:val="single" w:color="auto" w:sz="6" w:space="0"/>
              <w:left w:val="single" w:color="auto" w:sz="6" w:space="0"/>
              <w:bottom w:val="single" w:color="auto" w:sz="6" w:space="0"/>
              <w:right w:val="single" w:color="auto" w:sz="6" w:space="0"/>
            </w:tcBorders>
          </w:tcPr>
          <w:p w14:paraId="00E3ADCB">
            <w:pPr>
              <w:pStyle w:val="13"/>
              <w:tabs>
                <w:tab w:val="right" w:leader="underscore" w:pos="8010"/>
              </w:tabs>
              <w:spacing w:line="264" w:lineRule="auto"/>
              <w:rPr>
                <w:rFonts w:ascii="Times New Roman" w:hAnsi="Times New Roman" w:cs="Times New Roman"/>
              </w:rPr>
            </w:pPr>
            <w:r>
              <w:rPr>
                <w:rFonts w:ascii="Times New Roman" w:hAnsi="Times New Roman" w:cs="Times New Roman"/>
              </w:rPr>
              <w:t>-</w:t>
            </w:r>
          </w:p>
        </w:tc>
      </w:tr>
      <w:tr w14:paraId="6D4B421D">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112C539E">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1.10</w:t>
            </w:r>
          </w:p>
        </w:tc>
        <w:tc>
          <w:tcPr>
            <w:tcW w:w="7041" w:type="dxa"/>
            <w:tcBorders>
              <w:top w:val="single" w:color="auto" w:sz="6" w:space="0"/>
              <w:left w:val="single" w:color="auto" w:sz="6" w:space="0"/>
              <w:bottom w:val="single" w:color="auto" w:sz="6" w:space="0"/>
              <w:right w:val="single" w:color="auto" w:sz="6" w:space="0"/>
            </w:tcBorders>
          </w:tcPr>
          <w:p w14:paraId="6FE5BBA5">
            <w:pPr>
              <w:pStyle w:val="13"/>
              <w:tabs>
                <w:tab w:val="right" w:leader="underscore" w:pos="8010"/>
              </w:tabs>
              <w:spacing w:line="264" w:lineRule="auto"/>
              <w:rPr>
                <w:rFonts w:ascii="Times New Roman" w:hAnsi="Times New Roman" w:cs="Times New Roman"/>
              </w:rPr>
            </w:pPr>
            <w:r>
              <w:rPr>
                <w:rFonts w:ascii="Times New Roman" w:hAnsi="Times New Roman" w:cs="Times New Roman"/>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w:t>
            </w:r>
            <w:r>
              <w:rPr>
                <w:rFonts w:ascii="Times New Roman" w:hAnsi="Times New Roman" w:cs="Times New Roman"/>
              </w:rPr>
              <w:br w:type="textWrapping"/>
            </w:r>
            <w:r>
              <w:rPr>
                <w:rFonts w:ascii="Times New Roman" w:hAnsi="Times New Roman" w:cs="Times New Roman"/>
              </w:rPr>
              <w:t>в общей численности выпускников 9 класса</w:t>
            </w:r>
          </w:p>
        </w:tc>
        <w:tc>
          <w:tcPr>
            <w:tcW w:w="1701" w:type="dxa"/>
            <w:tcBorders>
              <w:top w:val="single" w:color="auto" w:sz="6" w:space="0"/>
              <w:left w:val="single" w:color="auto" w:sz="6" w:space="0"/>
              <w:bottom w:val="single" w:color="auto" w:sz="6" w:space="0"/>
              <w:right w:val="single" w:color="auto" w:sz="6" w:space="0"/>
            </w:tcBorders>
          </w:tcPr>
          <w:p w14:paraId="4AFA3D55">
            <w:pPr>
              <w:pStyle w:val="13"/>
              <w:tabs>
                <w:tab w:val="right" w:leader="underscore" w:pos="8010"/>
              </w:tabs>
              <w:spacing w:line="264" w:lineRule="auto"/>
              <w:rPr>
                <w:rFonts w:ascii="Times New Roman" w:hAnsi="Times New Roman" w:cs="Times New Roman"/>
              </w:rPr>
            </w:pPr>
          </w:p>
          <w:p w14:paraId="251B8A7D">
            <w:pPr>
              <w:pStyle w:val="13"/>
              <w:tabs>
                <w:tab w:val="right" w:leader="underscore" w:pos="8010"/>
              </w:tabs>
              <w:spacing w:line="264" w:lineRule="auto"/>
              <w:rPr>
                <w:rFonts w:ascii="Times New Roman" w:hAnsi="Times New Roman" w:cs="Times New Roman"/>
              </w:rPr>
            </w:pPr>
            <w:r>
              <w:rPr>
                <w:rFonts w:ascii="Times New Roman" w:hAnsi="Times New Roman" w:cs="Times New Roman"/>
              </w:rPr>
              <w:t>0 человек/0%</w:t>
            </w:r>
          </w:p>
        </w:tc>
      </w:tr>
      <w:tr w14:paraId="134D9333">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04C46774">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1.11</w:t>
            </w:r>
          </w:p>
        </w:tc>
        <w:tc>
          <w:tcPr>
            <w:tcW w:w="7041" w:type="dxa"/>
            <w:tcBorders>
              <w:top w:val="single" w:color="auto" w:sz="6" w:space="0"/>
              <w:left w:val="single" w:color="auto" w:sz="6" w:space="0"/>
              <w:bottom w:val="single" w:color="auto" w:sz="6" w:space="0"/>
              <w:right w:val="single" w:color="auto" w:sz="6" w:space="0"/>
            </w:tcBorders>
          </w:tcPr>
          <w:p w14:paraId="246C8222">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01" w:type="dxa"/>
            <w:tcBorders>
              <w:top w:val="single" w:color="auto" w:sz="6" w:space="0"/>
              <w:left w:val="single" w:color="auto" w:sz="6" w:space="0"/>
              <w:bottom w:val="single" w:color="auto" w:sz="6" w:space="0"/>
              <w:right w:val="single" w:color="auto" w:sz="6" w:space="0"/>
            </w:tcBorders>
          </w:tcPr>
          <w:p w14:paraId="44B7C63A">
            <w:pPr>
              <w:pStyle w:val="13"/>
              <w:tabs>
                <w:tab w:val="right" w:leader="underscore" w:pos="8010"/>
              </w:tabs>
              <w:spacing w:line="264" w:lineRule="auto"/>
              <w:rPr>
                <w:rFonts w:ascii="Times New Roman" w:hAnsi="Times New Roman" w:cs="Times New Roman"/>
              </w:rPr>
            </w:pPr>
          </w:p>
          <w:p w14:paraId="6D7CDF0C">
            <w:pPr>
              <w:pStyle w:val="13"/>
              <w:tabs>
                <w:tab w:val="right" w:leader="underscore" w:pos="8010"/>
              </w:tabs>
              <w:spacing w:line="264" w:lineRule="auto"/>
              <w:rPr>
                <w:rFonts w:ascii="Times New Roman" w:hAnsi="Times New Roman" w:cs="Times New Roman"/>
              </w:rPr>
            </w:pPr>
            <w:r>
              <w:rPr>
                <w:rFonts w:ascii="Times New Roman" w:hAnsi="Times New Roman" w:cs="Times New Roman"/>
              </w:rPr>
              <w:t>0 человек/0%</w:t>
            </w:r>
          </w:p>
        </w:tc>
      </w:tr>
      <w:tr w14:paraId="192D48F9">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7E62F0BA">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1.12</w:t>
            </w:r>
          </w:p>
        </w:tc>
        <w:tc>
          <w:tcPr>
            <w:tcW w:w="7041" w:type="dxa"/>
            <w:tcBorders>
              <w:top w:val="single" w:color="auto" w:sz="6" w:space="0"/>
              <w:left w:val="single" w:color="auto" w:sz="6" w:space="0"/>
              <w:bottom w:val="single" w:color="auto" w:sz="6" w:space="0"/>
              <w:right w:val="single" w:color="auto" w:sz="6" w:space="0"/>
            </w:tcBorders>
          </w:tcPr>
          <w:p w14:paraId="051DF8C5">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01" w:type="dxa"/>
            <w:tcBorders>
              <w:top w:val="single" w:color="auto" w:sz="6" w:space="0"/>
              <w:left w:val="single" w:color="auto" w:sz="6" w:space="0"/>
              <w:bottom w:val="single" w:color="auto" w:sz="6" w:space="0"/>
              <w:right w:val="single" w:color="auto" w:sz="6" w:space="0"/>
            </w:tcBorders>
          </w:tcPr>
          <w:p w14:paraId="53805FEF">
            <w:pPr>
              <w:pStyle w:val="13"/>
              <w:tabs>
                <w:tab w:val="right" w:leader="underscore" w:pos="8010"/>
              </w:tabs>
              <w:spacing w:line="264" w:lineRule="auto"/>
              <w:rPr>
                <w:rFonts w:ascii="Times New Roman" w:hAnsi="Times New Roman" w:cs="Times New Roman"/>
              </w:rPr>
            </w:pPr>
            <w:r>
              <w:rPr>
                <w:rFonts w:ascii="Times New Roman" w:hAnsi="Times New Roman" w:cs="Times New Roman"/>
              </w:rPr>
              <w:t>-</w:t>
            </w:r>
          </w:p>
        </w:tc>
      </w:tr>
      <w:tr w14:paraId="516E973D">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56C28CB2">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1.13</w:t>
            </w:r>
          </w:p>
        </w:tc>
        <w:tc>
          <w:tcPr>
            <w:tcW w:w="7041" w:type="dxa"/>
            <w:tcBorders>
              <w:top w:val="single" w:color="auto" w:sz="6" w:space="0"/>
              <w:left w:val="single" w:color="auto" w:sz="6" w:space="0"/>
              <w:bottom w:val="single" w:color="auto" w:sz="6" w:space="0"/>
              <w:right w:val="single" w:color="auto" w:sz="6" w:space="0"/>
            </w:tcBorders>
          </w:tcPr>
          <w:p w14:paraId="025AAAF9">
            <w:pPr>
              <w:pStyle w:val="13"/>
              <w:keepLines/>
              <w:tabs>
                <w:tab w:val="right" w:leader="underscore" w:pos="8010"/>
              </w:tabs>
              <w:spacing w:line="264" w:lineRule="auto"/>
              <w:rPr>
                <w:rFonts w:ascii="Times New Roman" w:hAnsi="Times New Roman" w:cs="Times New Roman"/>
              </w:rPr>
            </w:pPr>
            <w:r>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701" w:type="dxa"/>
            <w:tcBorders>
              <w:top w:val="single" w:color="auto" w:sz="6" w:space="0"/>
              <w:left w:val="single" w:color="auto" w:sz="6" w:space="0"/>
              <w:bottom w:val="single" w:color="auto" w:sz="6" w:space="0"/>
              <w:right w:val="single" w:color="auto" w:sz="6" w:space="0"/>
            </w:tcBorders>
          </w:tcPr>
          <w:p w14:paraId="60B95EC9">
            <w:pPr>
              <w:pStyle w:val="13"/>
              <w:tabs>
                <w:tab w:val="right" w:leader="underscore" w:pos="8010"/>
              </w:tabs>
              <w:spacing w:line="264" w:lineRule="auto"/>
              <w:rPr>
                <w:rFonts w:ascii="Times New Roman" w:hAnsi="Times New Roman" w:cs="Times New Roman"/>
              </w:rPr>
            </w:pPr>
            <w:r>
              <w:rPr>
                <w:rFonts w:ascii="Times New Roman" w:hAnsi="Times New Roman" w:cs="Times New Roman"/>
              </w:rPr>
              <w:t>-</w:t>
            </w:r>
          </w:p>
        </w:tc>
      </w:tr>
      <w:tr w14:paraId="4748DF98">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2885DCAA">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1.14</w:t>
            </w:r>
          </w:p>
        </w:tc>
        <w:tc>
          <w:tcPr>
            <w:tcW w:w="7041" w:type="dxa"/>
            <w:tcBorders>
              <w:top w:val="single" w:color="auto" w:sz="6" w:space="0"/>
              <w:left w:val="single" w:color="auto" w:sz="6" w:space="0"/>
              <w:bottom w:val="single" w:color="auto" w:sz="6" w:space="0"/>
              <w:right w:val="single" w:color="auto" w:sz="6" w:space="0"/>
            </w:tcBorders>
          </w:tcPr>
          <w:p w14:paraId="607F2603">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01" w:type="dxa"/>
            <w:tcBorders>
              <w:top w:val="single" w:color="auto" w:sz="6" w:space="0"/>
              <w:left w:val="single" w:color="auto" w:sz="6" w:space="0"/>
              <w:bottom w:val="single" w:color="auto" w:sz="6" w:space="0"/>
              <w:right w:val="single" w:color="auto" w:sz="6" w:space="0"/>
            </w:tcBorders>
          </w:tcPr>
          <w:p w14:paraId="6609841A">
            <w:pPr>
              <w:pStyle w:val="13"/>
              <w:tabs>
                <w:tab w:val="right" w:leader="underscore" w:pos="8010"/>
              </w:tabs>
              <w:spacing w:line="264" w:lineRule="auto"/>
              <w:rPr>
                <w:rFonts w:ascii="Times New Roman" w:hAnsi="Times New Roman" w:cs="Times New Roman"/>
              </w:rPr>
            </w:pPr>
          </w:p>
          <w:p w14:paraId="042C549C">
            <w:pPr>
              <w:pStyle w:val="13"/>
              <w:tabs>
                <w:tab w:val="right" w:leader="underscore" w:pos="8010"/>
              </w:tabs>
              <w:spacing w:line="264" w:lineRule="auto"/>
              <w:rPr>
                <w:rFonts w:ascii="Times New Roman" w:hAnsi="Times New Roman" w:cs="Times New Roman"/>
              </w:rPr>
            </w:pPr>
            <w:r>
              <w:rPr>
                <w:rFonts w:ascii="Times New Roman" w:hAnsi="Times New Roman" w:cs="Times New Roman"/>
              </w:rPr>
              <w:t>0 человек/0%</w:t>
            </w:r>
          </w:p>
        </w:tc>
      </w:tr>
      <w:tr w14:paraId="064C0985">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1BCA27FB">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1.15</w:t>
            </w:r>
          </w:p>
        </w:tc>
        <w:tc>
          <w:tcPr>
            <w:tcW w:w="7041" w:type="dxa"/>
            <w:tcBorders>
              <w:top w:val="single" w:color="auto" w:sz="6" w:space="0"/>
              <w:left w:val="single" w:color="auto" w:sz="6" w:space="0"/>
              <w:bottom w:val="single" w:color="auto" w:sz="6" w:space="0"/>
              <w:right w:val="single" w:color="auto" w:sz="6" w:space="0"/>
            </w:tcBorders>
          </w:tcPr>
          <w:p w14:paraId="75CBC269">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701" w:type="dxa"/>
            <w:tcBorders>
              <w:top w:val="single" w:color="auto" w:sz="6" w:space="0"/>
              <w:left w:val="single" w:color="auto" w:sz="6" w:space="0"/>
              <w:bottom w:val="single" w:color="auto" w:sz="6" w:space="0"/>
              <w:right w:val="single" w:color="auto" w:sz="6" w:space="0"/>
            </w:tcBorders>
          </w:tcPr>
          <w:p w14:paraId="6D7858DD">
            <w:pPr>
              <w:pStyle w:val="13"/>
              <w:tabs>
                <w:tab w:val="right" w:leader="underscore" w:pos="8010"/>
              </w:tabs>
              <w:spacing w:line="264" w:lineRule="auto"/>
              <w:rPr>
                <w:rFonts w:ascii="Times New Roman" w:hAnsi="Times New Roman" w:cs="Times New Roman"/>
              </w:rPr>
            </w:pPr>
            <w:r>
              <w:rPr>
                <w:rFonts w:ascii="Times New Roman" w:hAnsi="Times New Roman" w:cs="Times New Roman"/>
              </w:rPr>
              <w:t>-</w:t>
            </w:r>
          </w:p>
        </w:tc>
      </w:tr>
      <w:tr w14:paraId="4F667B87">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7920A998">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1.16</w:t>
            </w:r>
          </w:p>
        </w:tc>
        <w:tc>
          <w:tcPr>
            <w:tcW w:w="7041" w:type="dxa"/>
            <w:tcBorders>
              <w:top w:val="single" w:color="auto" w:sz="6" w:space="0"/>
              <w:left w:val="single" w:color="auto" w:sz="6" w:space="0"/>
              <w:bottom w:val="single" w:color="auto" w:sz="6" w:space="0"/>
              <w:right w:val="single" w:color="auto" w:sz="6" w:space="0"/>
            </w:tcBorders>
          </w:tcPr>
          <w:p w14:paraId="36B21461">
            <w:pPr>
              <w:pStyle w:val="13"/>
              <w:tabs>
                <w:tab w:val="right" w:leader="underscore" w:pos="8010"/>
              </w:tabs>
              <w:spacing w:line="264" w:lineRule="auto"/>
              <w:rPr>
                <w:rFonts w:ascii="Times New Roman" w:hAnsi="Times New Roman" w:cs="Times New Roman"/>
              </w:rPr>
            </w:pPr>
            <w:r>
              <w:rPr>
                <w:rFonts w:ascii="Times New Roman" w:hAnsi="Times New Roman" w:cs="Times New Roman"/>
              </w:rPr>
              <w:t xml:space="preserve">Численность/удельный вес численности выпускников 9 класса, получивших аттестаты об основном общем образовании </w:t>
            </w:r>
            <w:r>
              <w:rPr>
                <w:rFonts w:ascii="Times New Roman" w:hAnsi="Times New Roman" w:cs="Times New Roman"/>
              </w:rPr>
              <w:br w:type="textWrapping"/>
            </w:r>
            <w:r>
              <w:rPr>
                <w:rFonts w:ascii="Times New Roman" w:hAnsi="Times New Roman" w:cs="Times New Roman"/>
              </w:rPr>
              <w:t>с отличием, в общей численности выпускников 9 класса</w:t>
            </w:r>
          </w:p>
        </w:tc>
        <w:tc>
          <w:tcPr>
            <w:tcW w:w="1701" w:type="dxa"/>
            <w:tcBorders>
              <w:top w:val="single" w:color="auto" w:sz="6" w:space="0"/>
              <w:left w:val="single" w:color="auto" w:sz="6" w:space="0"/>
              <w:bottom w:val="single" w:color="auto" w:sz="6" w:space="0"/>
              <w:right w:val="single" w:color="auto" w:sz="6" w:space="0"/>
            </w:tcBorders>
          </w:tcPr>
          <w:p w14:paraId="30BDC0C9">
            <w:pPr>
              <w:pStyle w:val="13"/>
              <w:tabs>
                <w:tab w:val="right" w:leader="underscore" w:pos="8010"/>
              </w:tabs>
              <w:spacing w:line="264" w:lineRule="auto"/>
              <w:rPr>
                <w:rFonts w:ascii="Times New Roman" w:hAnsi="Times New Roman" w:cs="Times New Roman"/>
              </w:rPr>
            </w:pPr>
          </w:p>
          <w:p w14:paraId="1D3C0951">
            <w:pPr>
              <w:pStyle w:val="13"/>
              <w:tabs>
                <w:tab w:val="right" w:leader="underscore" w:pos="8010"/>
              </w:tabs>
              <w:spacing w:line="264" w:lineRule="auto"/>
              <w:rPr>
                <w:rFonts w:ascii="Times New Roman" w:hAnsi="Times New Roman" w:cs="Times New Roman"/>
              </w:rPr>
            </w:pPr>
            <w:r>
              <w:rPr>
                <w:rFonts w:ascii="Times New Roman" w:hAnsi="Times New Roman" w:cs="Times New Roman"/>
              </w:rPr>
              <w:t>0 человек/0%</w:t>
            </w:r>
          </w:p>
        </w:tc>
      </w:tr>
      <w:tr w14:paraId="00975C0E">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5CA7A60F">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1.17</w:t>
            </w:r>
          </w:p>
        </w:tc>
        <w:tc>
          <w:tcPr>
            <w:tcW w:w="7041" w:type="dxa"/>
            <w:tcBorders>
              <w:top w:val="single" w:color="auto" w:sz="6" w:space="0"/>
              <w:left w:val="single" w:color="auto" w:sz="6" w:space="0"/>
              <w:bottom w:val="single" w:color="auto" w:sz="6" w:space="0"/>
              <w:right w:val="single" w:color="auto" w:sz="6" w:space="0"/>
            </w:tcBorders>
          </w:tcPr>
          <w:p w14:paraId="7ED9715C">
            <w:pPr>
              <w:pStyle w:val="13"/>
              <w:tabs>
                <w:tab w:val="right" w:leader="underscore" w:pos="8010"/>
              </w:tabs>
              <w:spacing w:line="264" w:lineRule="auto"/>
              <w:rPr>
                <w:rFonts w:ascii="Times New Roman" w:hAnsi="Times New Roman" w:cs="Times New Roman"/>
              </w:rPr>
            </w:pPr>
            <w:r>
              <w:rPr>
                <w:rFonts w:ascii="Times New Roman" w:hAnsi="Times New Roman" w:cs="Times New Roman"/>
              </w:rPr>
              <w:t xml:space="preserve">Численность/удельный вес численности выпускников 11 класса, получивших аттестаты о среднем общем образовании </w:t>
            </w:r>
            <w:r>
              <w:rPr>
                <w:rFonts w:ascii="Times New Roman" w:hAnsi="Times New Roman" w:cs="Times New Roman"/>
              </w:rPr>
              <w:br w:type="textWrapping"/>
            </w:r>
            <w:r>
              <w:rPr>
                <w:rFonts w:ascii="Times New Roman" w:hAnsi="Times New Roman" w:cs="Times New Roman"/>
              </w:rPr>
              <w:t>с отличием, в общей численности выпускников 11 класса</w:t>
            </w:r>
          </w:p>
        </w:tc>
        <w:tc>
          <w:tcPr>
            <w:tcW w:w="1701" w:type="dxa"/>
            <w:tcBorders>
              <w:top w:val="single" w:color="auto" w:sz="6" w:space="0"/>
              <w:left w:val="single" w:color="auto" w:sz="6" w:space="0"/>
              <w:bottom w:val="single" w:color="auto" w:sz="6" w:space="0"/>
              <w:right w:val="single" w:color="auto" w:sz="6" w:space="0"/>
            </w:tcBorders>
          </w:tcPr>
          <w:p w14:paraId="77B4A85B">
            <w:pPr>
              <w:pStyle w:val="13"/>
              <w:tabs>
                <w:tab w:val="right" w:leader="underscore" w:pos="8010"/>
              </w:tabs>
              <w:spacing w:line="264" w:lineRule="auto"/>
              <w:rPr>
                <w:rFonts w:ascii="Times New Roman" w:hAnsi="Times New Roman" w:cs="Times New Roman"/>
              </w:rPr>
            </w:pPr>
            <w:r>
              <w:rPr>
                <w:rFonts w:ascii="Times New Roman" w:hAnsi="Times New Roman" w:cs="Times New Roman"/>
              </w:rPr>
              <w:t>-</w:t>
            </w:r>
          </w:p>
        </w:tc>
      </w:tr>
      <w:tr w14:paraId="024D9D8D">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7A26DAA8">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1.18</w:t>
            </w:r>
          </w:p>
        </w:tc>
        <w:tc>
          <w:tcPr>
            <w:tcW w:w="7041" w:type="dxa"/>
            <w:tcBorders>
              <w:top w:val="single" w:color="auto" w:sz="6" w:space="0"/>
              <w:left w:val="single" w:color="auto" w:sz="6" w:space="0"/>
              <w:bottom w:val="single" w:color="auto" w:sz="6" w:space="0"/>
              <w:right w:val="single" w:color="auto" w:sz="6" w:space="0"/>
            </w:tcBorders>
          </w:tcPr>
          <w:p w14:paraId="5580AE21">
            <w:pPr>
              <w:pStyle w:val="13"/>
              <w:tabs>
                <w:tab w:val="right" w:leader="underscore" w:pos="8010"/>
              </w:tabs>
              <w:spacing w:line="264" w:lineRule="auto"/>
              <w:rPr>
                <w:rFonts w:ascii="Times New Roman" w:hAnsi="Times New Roman" w:cs="Times New Roman"/>
              </w:rPr>
            </w:pPr>
            <w:r>
              <w:rPr>
                <w:rFonts w:ascii="Times New Roman" w:hAnsi="Times New Roman" w:cs="Times New Roman"/>
              </w:rPr>
              <w:t xml:space="preserve">Численность/удельный вес численности учащихся, принявших участие в различных олимпиадах, смотрах, конкурсах, </w:t>
            </w:r>
            <w:r>
              <w:rPr>
                <w:rFonts w:ascii="Times New Roman" w:hAnsi="Times New Roman" w:cs="Times New Roman"/>
              </w:rPr>
              <w:br w:type="textWrapping"/>
            </w:r>
            <w:r>
              <w:rPr>
                <w:rFonts w:ascii="Times New Roman" w:hAnsi="Times New Roman" w:cs="Times New Roman"/>
              </w:rPr>
              <w:t>в общей численности учащихся</w:t>
            </w:r>
          </w:p>
        </w:tc>
        <w:tc>
          <w:tcPr>
            <w:tcW w:w="1701" w:type="dxa"/>
            <w:tcBorders>
              <w:top w:val="single" w:color="auto" w:sz="6" w:space="0"/>
              <w:left w:val="single" w:color="auto" w:sz="6" w:space="0"/>
              <w:bottom w:val="single" w:color="auto" w:sz="6" w:space="0"/>
              <w:right w:val="single" w:color="auto" w:sz="6" w:space="0"/>
            </w:tcBorders>
          </w:tcPr>
          <w:p w14:paraId="608D1F18">
            <w:pPr>
              <w:pStyle w:val="13"/>
              <w:tabs>
                <w:tab w:val="right" w:leader="underscore" w:pos="8010"/>
              </w:tabs>
              <w:spacing w:line="264" w:lineRule="auto"/>
              <w:rPr>
                <w:rFonts w:ascii="Times New Roman" w:hAnsi="Times New Roman" w:cs="Times New Roman"/>
              </w:rPr>
            </w:pPr>
          </w:p>
          <w:p w14:paraId="6806E76F">
            <w:pPr>
              <w:pStyle w:val="13"/>
              <w:tabs>
                <w:tab w:val="right" w:leader="underscore" w:pos="8010"/>
              </w:tabs>
              <w:spacing w:line="264" w:lineRule="auto"/>
              <w:rPr>
                <w:rFonts w:ascii="Times New Roman" w:hAnsi="Times New Roman" w:cs="Times New Roman"/>
              </w:rPr>
            </w:pPr>
            <w:r>
              <w:rPr>
                <w:rFonts w:hint="default" w:ascii="Times New Roman" w:hAnsi="Times New Roman" w:cs="Times New Roman"/>
                <w:lang w:val="ru-RU"/>
              </w:rPr>
              <w:t xml:space="preserve">7 </w:t>
            </w:r>
            <w:r>
              <w:rPr>
                <w:rFonts w:ascii="Times New Roman" w:hAnsi="Times New Roman" w:cs="Times New Roman"/>
              </w:rPr>
              <w:t xml:space="preserve">человек/  </w:t>
            </w:r>
            <w:r>
              <w:rPr>
                <w:rFonts w:hint="default" w:ascii="Times New Roman" w:hAnsi="Times New Roman" w:cs="Times New Roman"/>
                <w:lang w:val="ru-RU"/>
              </w:rPr>
              <w:t>70</w:t>
            </w:r>
            <w:r>
              <w:rPr>
                <w:rFonts w:ascii="Times New Roman" w:hAnsi="Times New Roman" w:cs="Times New Roman"/>
              </w:rPr>
              <w:t>%</w:t>
            </w:r>
          </w:p>
        </w:tc>
      </w:tr>
      <w:tr w14:paraId="004D2B3B">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0C0DA279">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1.19</w:t>
            </w:r>
          </w:p>
        </w:tc>
        <w:tc>
          <w:tcPr>
            <w:tcW w:w="7041" w:type="dxa"/>
            <w:tcBorders>
              <w:top w:val="single" w:color="auto" w:sz="6" w:space="0"/>
              <w:left w:val="single" w:color="auto" w:sz="6" w:space="0"/>
              <w:bottom w:val="single" w:color="auto" w:sz="6" w:space="0"/>
              <w:right w:val="single" w:color="auto" w:sz="6" w:space="0"/>
            </w:tcBorders>
          </w:tcPr>
          <w:p w14:paraId="4041A5A8">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Численность/удельный вес численности учащихся – победителей и призеров олимпиад, смотров, конкурсов, в общей численности учащихся, в том числе:</w:t>
            </w:r>
          </w:p>
          <w:p w14:paraId="79625591">
            <w:pPr>
              <w:pStyle w:val="13"/>
              <w:tabs>
                <w:tab w:val="right" w:leader="underscore" w:pos="8010"/>
              </w:tabs>
              <w:spacing w:line="264" w:lineRule="auto"/>
              <w:rPr>
                <w:rFonts w:ascii="Times New Roman" w:hAnsi="Times New Roman" w:cs="Times New Roman"/>
              </w:rPr>
            </w:pPr>
            <w:r>
              <w:rPr>
                <w:rFonts w:ascii="Times New Roman" w:hAnsi="Times New Roman" w:cs="Times New Roman"/>
              </w:rPr>
              <w:t>муниципального уровня</w:t>
            </w:r>
          </w:p>
        </w:tc>
        <w:tc>
          <w:tcPr>
            <w:tcW w:w="1701" w:type="dxa"/>
            <w:tcBorders>
              <w:top w:val="single" w:color="auto" w:sz="6" w:space="0"/>
              <w:left w:val="single" w:color="auto" w:sz="6" w:space="0"/>
              <w:bottom w:val="single" w:color="auto" w:sz="6" w:space="0"/>
              <w:right w:val="single" w:color="auto" w:sz="6" w:space="0"/>
            </w:tcBorders>
          </w:tcPr>
          <w:p w14:paraId="691084B9">
            <w:pPr>
              <w:pStyle w:val="13"/>
              <w:tabs>
                <w:tab w:val="right" w:leader="underscore" w:pos="8010"/>
              </w:tabs>
              <w:spacing w:line="264" w:lineRule="auto"/>
              <w:rPr>
                <w:rFonts w:ascii="Times New Roman" w:hAnsi="Times New Roman" w:cs="Times New Roman"/>
              </w:rPr>
            </w:pPr>
          </w:p>
          <w:p w14:paraId="6822FB2B">
            <w:pPr>
              <w:pStyle w:val="13"/>
              <w:tabs>
                <w:tab w:val="right" w:leader="underscore" w:pos="8010"/>
              </w:tabs>
              <w:spacing w:line="264" w:lineRule="auto"/>
              <w:rPr>
                <w:rFonts w:ascii="Times New Roman" w:hAnsi="Times New Roman" w:cs="Times New Roman"/>
              </w:rPr>
            </w:pPr>
            <w:r>
              <w:rPr>
                <w:rFonts w:hint="default" w:ascii="Times New Roman" w:hAnsi="Times New Roman" w:cs="Times New Roman"/>
                <w:lang w:val="ru-RU"/>
              </w:rPr>
              <w:t xml:space="preserve">2 </w:t>
            </w:r>
            <w:r>
              <w:rPr>
                <w:rFonts w:ascii="Times New Roman" w:hAnsi="Times New Roman" w:cs="Times New Roman"/>
              </w:rPr>
              <w:t>человека/</w:t>
            </w:r>
            <w:r>
              <w:rPr>
                <w:rFonts w:hint="default" w:ascii="Times New Roman" w:hAnsi="Times New Roman" w:cs="Times New Roman"/>
                <w:lang w:val="ru-RU"/>
              </w:rPr>
              <w:t>20</w:t>
            </w:r>
            <w:r>
              <w:rPr>
                <w:rFonts w:ascii="Times New Roman" w:hAnsi="Times New Roman" w:cs="Times New Roman"/>
              </w:rPr>
              <w:t>%</w:t>
            </w:r>
          </w:p>
          <w:p w14:paraId="6DAADC8A">
            <w:pPr>
              <w:pStyle w:val="13"/>
              <w:tabs>
                <w:tab w:val="right" w:leader="underscore" w:pos="8010"/>
              </w:tabs>
              <w:spacing w:line="264" w:lineRule="auto"/>
              <w:rPr>
                <w:rFonts w:ascii="Times New Roman" w:hAnsi="Times New Roman" w:cs="Times New Roman"/>
              </w:rPr>
            </w:pPr>
          </w:p>
        </w:tc>
      </w:tr>
      <w:tr w14:paraId="28A7BCD6">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2BA4C6F4">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1.19.1</w:t>
            </w:r>
          </w:p>
        </w:tc>
        <w:tc>
          <w:tcPr>
            <w:tcW w:w="7041" w:type="dxa"/>
            <w:tcBorders>
              <w:top w:val="single" w:color="auto" w:sz="6" w:space="0"/>
              <w:left w:val="single" w:color="auto" w:sz="6" w:space="0"/>
              <w:bottom w:val="single" w:color="auto" w:sz="6" w:space="0"/>
              <w:right w:val="single" w:color="auto" w:sz="6" w:space="0"/>
            </w:tcBorders>
          </w:tcPr>
          <w:p w14:paraId="5978739E">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Регионального уровня</w:t>
            </w:r>
          </w:p>
        </w:tc>
        <w:tc>
          <w:tcPr>
            <w:tcW w:w="1701" w:type="dxa"/>
            <w:tcBorders>
              <w:top w:val="single" w:color="auto" w:sz="6" w:space="0"/>
              <w:left w:val="single" w:color="auto" w:sz="6" w:space="0"/>
              <w:bottom w:val="single" w:color="auto" w:sz="6" w:space="0"/>
              <w:right w:val="single" w:color="auto" w:sz="6" w:space="0"/>
            </w:tcBorders>
          </w:tcPr>
          <w:p w14:paraId="7048C987">
            <w:pPr>
              <w:pStyle w:val="13"/>
              <w:tabs>
                <w:tab w:val="right" w:leader="underscore" w:pos="8010"/>
              </w:tabs>
              <w:spacing w:line="264" w:lineRule="auto"/>
              <w:rPr>
                <w:rFonts w:ascii="Times New Roman" w:hAnsi="Times New Roman" w:cs="Times New Roman"/>
              </w:rPr>
            </w:pPr>
            <w:r>
              <w:rPr>
                <w:rFonts w:ascii="Times New Roman" w:hAnsi="Times New Roman" w:cs="Times New Roman"/>
              </w:rPr>
              <w:t>0 человек/0%</w:t>
            </w:r>
          </w:p>
        </w:tc>
      </w:tr>
      <w:tr w14:paraId="2CD057C6">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4E5B0928">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1.19.2</w:t>
            </w:r>
          </w:p>
        </w:tc>
        <w:tc>
          <w:tcPr>
            <w:tcW w:w="7041" w:type="dxa"/>
            <w:tcBorders>
              <w:top w:val="single" w:color="auto" w:sz="6" w:space="0"/>
              <w:left w:val="single" w:color="auto" w:sz="6" w:space="0"/>
              <w:bottom w:val="single" w:color="auto" w:sz="6" w:space="0"/>
              <w:right w:val="single" w:color="auto" w:sz="6" w:space="0"/>
            </w:tcBorders>
          </w:tcPr>
          <w:p w14:paraId="3D588A2B">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Федерального уровня</w:t>
            </w:r>
          </w:p>
        </w:tc>
        <w:tc>
          <w:tcPr>
            <w:tcW w:w="1701" w:type="dxa"/>
            <w:tcBorders>
              <w:top w:val="single" w:color="auto" w:sz="6" w:space="0"/>
              <w:left w:val="single" w:color="auto" w:sz="6" w:space="0"/>
              <w:bottom w:val="single" w:color="auto" w:sz="6" w:space="0"/>
              <w:right w:val="single" w:color="auto" w:sz="6" w:space="0"/>
            </w:tcBorders>
          </w:tcPr>
          <w:p w14:paraId="09041FFF">
            <w:pPr>
              <w:pStyle w:val="13"/>
              <w:tabs>
                <w:tab w:val="right" w:leader="underscore" w:pos="8010"/>
              </w:tabs>
              <w:spacing w:line="264" w:lineRule="auto"/>
              <w:rPr>
                <w:rFonts w:ascii="Times New Roman" w:hAnsi="Times New Roman" w:cs="Times New Roman"/>
              </w:rPr>
            </w:pPr>
            <w:r>
              <w:rPr>
                <w:rFonts w:ascii="Times New Roman" w:hAnsi="Times New Roman" w:cs="Times New Roman"/>
              </w:rPr>
              <w:t>0 человек/0%</w:t>
            </w:r>
          </w:p>
        </w:tc>
      </w:tr>
      <w:tr w14:paraId="495CD118">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1A356079">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1.19.3</w:t>
            </w:r>
          </w:p>
        </w:tc>
        <w:tc>
          <w:tcPr>
            <w:tcW w:w="7041" w:type="dxa"/>
            <w:tcBorders>
              <w:top w:val="single" w:color="auto" w:sz="6" w:space="0"/>
              <w:left w:val="single" w:color="auto" w:sz="6" w:space="0"/>
              <w:bottom w:val="single" w:color="auto" w:sz="6" w:space="0"/>
              <w:right w:val="single" w:color="auto" w:sz="6" w:space="0"/>
            </w:tcBorders>
          </w:tcPr>
          <w:p w14:paraId="78710721">
            <w:pPr>
              <w:pStyle w:val="13"/>
              <w:tabs>
                <w:tab w:val="right" w:leader="underscore" w:pos="8010"/>
              </w:tabs>
              <w:spacing w:line="264" w:lineRule="auto"/>
              <w:rPr>
                <w:rFonts w:ascii="Times New Roman" w:hAnsi="Times New Roman" w:cs="Times New Roman"/>
              </w:rPr>
            </w:pPr>
            <w:r>
              <w:rPr>
                <w:rFonts w:ascii="Times New Roman" w:hAnsi="Times New Roman" w:cs="Times New Roman"/>
              </w:rPr>
              <w:t>Международного уровня</w:t>
            </w:r>
          </w:p>
        </w:tc>
        <w:tc>
          <w:tcPr>
            <w:tcW w:w="1701" w:type="dxa"/>
            <w:tcBorders>
              <w:top w:val="single" w:color="auto" w:sz="6" w:space="0"/>
              <w:left w:val="single" w:color="auto" w:sz="6" w:space="0"/>
              <w:bottom w:val="single" w:color="auto" w:sz="6" w:space="0"/>
              <w:right w:val="single" w:color="auto" w:sz="6" w:space="0"/>
            </w:tcBorders>
          </w:tcPr>
          <w:p w14:paraId="1790B9F5">
            <w:pPr>
              <w:pStyle w:val="13"/>
              <w:tabs>
                <w:tab w:val="right" w:leader="underscore" w:pos="8010"/>
              </w:tabs>
              <w:spacing w:line="264" w:lineRule="auto"/>
              <w:rPr>
                <w:rFonts w:ascii="Times New Roman" w:hAnsi="Times New Roman" w:cs="Times New Roman"/>
              </w:rPr>
            </w:pPr>
            <w:r>
              <w:rPr>
                <w:rFonts w:ascii="Times New Roman" w:hAnsi="Times New Roman" w:cs="Times New Roman"/>
              </w:rPr>
              <w:t>0 человек/0%</w:t>
            </w:r>
          </w:p>
        </w:tc>
      </w:tr>
      <w:tr w14:paraId="3B4A6F4B">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5C7B6F76">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1.20</w:t>
            </w:r>
          </w:p>
        </w:tc>
        <w:tc>
          <w:tcPr>
            <w:tcW w:w="7041" w:type="dxa"/>
            <w:tcBorders>
              <w:top w:val="single" w:color="auto" w:sz="6" w:space="0"/>
              <w:left w:val="single" w:color="auto" w:sz="6" w:space="0"/>
              <w:bottom w:val="single" w:color="auto" w:sz="6" w:space="0"/>
              <w:right w:val="single" w:color="auto" w:sz="6" w:space="0"/>
            </w:tcBorders>
          </w:tcPr>
          <w:p w14:paraId="040D9A43">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701" w:type="dxa"/>
            <w:tcBorders>
              <w:top w:val="single" w:color="auto" w:sz="6" w:space="0"/>
              <w:left w:val="single" w:color="auto" w:sz="6" w:space="0"/>
              <w:bottom w:val="single" w:color="auto" w:sz="6" w:space="0"/>
              <w:right w:val="single" w:color="auto" w:sz="6" w:space="0"/>
            </w:tcBorders>
          </w:tcPr>
          <w:p w14:paraId="0CF16A04">
            <w:pPr>
              <w:pStyle w:val="13"/>
              <w:tabs>
                <w:tab w:val="right" w:leader="underscore" w:pos="8010"/>
              </w:tabs>
              <w:spacing w:line="264" w:lineRule="auto"/>
              <w:rPr>
                <w:rFonts w:ascii="Times New Roman" w:hAnsi="Times New Roman" w:cs="Times New Roman"/>
              </w:rPr>
            </w:pPr>
            <w:r>
              <w:rPr>
                <w:rFonts w:ascii="Times New Roman" w:hAnsi="Times New Roman" w:cs="Times New Roman"/>
              </w:rPr>
              <w:t>0 человек/0%</w:t>
            </w:r>
          </w:p>
        </w:tc>
      </w:tr>
      <w:tr w14:paraId="0F0AA453">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3B803BA1">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1.21</w:t>
            </w:r>
          </w:p>
        </w:tc>
        <w:tc>
          <w:tcPr>
            <w:tcW w:w="7041" w:type="dxa"/>
            <w:tcBorders>
              <w:top w:val="single" w:color="auto" w:sz="6" w:space="0"/>
              <w:left w:val="single" w:color="auto" w:sz="6" w:space="0"/>
              <w:bottom w:val="single" w:color="auto" w:sz="6" w:space="0"/>
              <w:right w:val="single" w:color="auto" w:sz="6" w:space="0"/>
            </w:tcBorders>
          </w:tcPr>
          <w:p w14:paraId="3DC958F1">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Численность/удельный вес численности учащихся, получающих образование в рамках профильного обучения, в общей численности учащихся</w:t>
            </w:r>
          </w:p>
        </w:tc>
        <w:tc>
          <w:tcPr>
            <w:tcW w:w="1701" w:type="dxa"/>
            <w:tcBorders>
              <w:top w:val="single" w:color="auto" w:sz="6" w:space="0"/>
              <w:left w:val="single" w:color="auto" w:sz="6" w:space="0"/>
              <w:bottom w:val="single" w:color="auto" w:sz="6" w:space="0"/>
              <w:right w:val="single" w:color="auto" w:sz="6" w:space="0"/>
            </w:tcBorders>
          </w:tcPr>
          <w:p w14:paraId="74D6B939">
            <w:pPr>
              <w:pStyle w:val="13"/>
              <w:tabs>
                <w:tab w:val="right" w:leader="underscore" w:pos="8010"/>
              </w:tabs>
              <w:spacing w:line="264" w:lineRule="auto"/>
              <w:rPr>
                <w:rFonts w:ascii="Times New Roman" w:hAnsi="Times New Roman" w:cs="Times New Roman"/>
              </w:rPr>
            </w:pPr>
            <w:r>
              <w:rPr>
                <w:rFonts w:ascii="Times New Roman" w:hAnsi="Times New Roman" w:cs="Times New Roman"/>
              </w:rPr>
              <w:t>0 человек/0%</w:t>
            </w:r>
          </w:p>
        </w:tc>
      </w:tr>
      <w:tr w14:paraId="67C9B01A">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0A748EBD">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1.22</w:t>
            </w:r>
          </w:p>
        </w:tc>
        <w:tc>
          <w:tcPr>
            <w:tcW w:w="7041" w:type="dxa"/>
            <w:tcBorders>
              <w:top w:val="single" w:color="auto" w:sz="6" w:space="0"/>
              <w:left w:val="single" w:color="auto" w:sz="6" w:space="0"/>
              <w:bottom w:val="single" w:color="auto" w:sz="6" w:space="0"/>
              <w:right w:val="single" w:color="auto" w:sz="6" w:space="0"/>
            </w:tcBorders>
          </w:tcPr>
          <w:p w14:paraId="766D1A8E">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701" w:type="dxa"/>
            <w:tcBorders>
              <w:top w:val="single" w:color="auto" w:sz="6" w:space="0"/>
              <w:left w:val="single" w:color="auto" w:sz="6" w:space="0"/>
              <w:bottom w:val="single" w:color="auto" w:sz="6" w:space="0"/>
              <w:right w:val="single" w:color="auto" w:sz="6" w:space="0"/>
            </w:tcBorders>
          </w:tcPr>
          <w:p w14:paraId="6BB90EC7">
            <w:pPr>
              <w:pStyle w:val="13"/>
              <w:tabs>
                <w:tab w:val="right" w:leader="underscore" w:pos="8010"/>
              </w:tabs>
              <w:spacing w:line="264" w:lineRule="auto"/>
              <w:rPr>
                <w:rFonts w:ascii="Times New Roman" w:hAnsi="Times New Roman" w:cs="Times New Roman"/>
              </w:rPr>
            </w:pPr>
            <w:r>
              <w:rPr>
                <w:rFonts w:ascii="Times New Roman" w:hAnsi="Times New Roman" w:cs="Times New Roman"/>
              </w:rPr>
              <w:t>0 человек/0%</w:t>
            </w:r>
          </w:p>
        </w:tc>
      </w:tr>
      <w:tr w14:paraId="0CB8B2BF">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17EC5076">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1.23</w:t>
            </w:r>
          </w:p>
        </w:tc>
        <w:tc>
          <w:tcPr>
            <w:tcW w:w="7041" w:type="dxa"/>
            <w:tcBorders>
              <w:top w:val="single" w:color="auto" w:sz="6" w:space="0"/>
              <w:left w:val="single" w:color="auto" w:sz="6" w:space="0"/>
              <w:bottom w:val="single" w:color="auto" w:sz="6" w:space="0"/>
              <w:right w:val="single" w:color="auto" w:sz="6" w:space="0"/>
            </w:tcBorders>
          </w:tcPr>
          <w:p w14:paraId="7A3A26C5">
            <w:pPr>
              <w:pStyle w:val="13"/>
              <w:keepLines/>
              <w:tabs>
                <w:tab w:val="right" w:leader="underscore" w:pos="8010"/>
              </w:tabs>
              <w:spacing w:line="264" w:lineRule="auto"/>
              <w:rPr>
                <w:rFonts w:ascii="Times New Roman" w:hAnsi="Times New Roman" w:cs="Times New Roman"/>
              </w:rPr>
            </w:pPr>
            <w:r>
              <w:rPr>
                <w:rFonts w:ascii="Times New Roman" w:hAnsi="Times New Roman" w:cs="Times New Roman"/>
              </w:rPr>
              <w:t xml:space="preserve">Численность/удельный вес численности учащихся в рамках сетевой формы реализации образовательных программ, </w:t>
            </w:r>
            <w:r>
              <w:rPr>
                <w:rFonts w:ascii="Times New Roman" w:hAnsi="Times New Roman" w:cs="Times New Roman"/>
              </w:rPr>
              <w:br w:type="textWrapping"/>
            </w:r>
            <w:r>
              <w:rPr>
                <w:rFonts w:ascii="Times New Roman" w:hAnsi="Times New Roman" w:cs="Times New Roman"/>
              </w:rPr>
              <w:t>в общей численности учащихся</w:t>
            </w:r>
          </w:p>
        </w:tc>
        <w:tc>
          <w:tcPr>
            <w:tcW w:w="1701" w:type="dxa"/>
            <w:tcBorders>
              <w:top w:val="single" w:color="auto" w:sz="6" w:space="0"/>
              <w:left w:val="single" w:color="auto" w:sz="6" w:space="0"/>
              <w:bottom w:val="single" w:color="auto" w:sz="6" w:space="0"/>
              <w:right w:val="single" w:color="auto" w:sz="6" w:space="0"/>
            </w:tcBorders>
          </w:tcPr>
          <w:p w14:paraId="77FCDD0C">
            <w:pPr>
              <w:pStyle w:val="13"/>
              <w:tabs>
                <w:tab w:val="right" w:leader="underscore" w:pos="8010"/>
              </w:tabs>
              <w:spacing w:line="264" w:lineRule="auto"/>
              <w:rPr>
                <w:rFonts w:ascii="Times New Roman" w:hAnsi="Times New Roman" w:cs="Times New Roman"/>
              </w:rPr>
            </w:pPr>
            <w:r>
              <w:rPr>
                <w:rFonts w:ascii="Times New Roman" w:hAnsi="Times New Roman" w:cs="Times New Roman"/>
              </w:rPr>
              <w:t>0 человек/0%</w:t>
            </w:r>
          </w:p>
        </w:tc>
      </w:tr>
      <w:tr w14:paraId="1620BDA9">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65D51A3E">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1.24</w:t>
            </w:r>
          </w:p>
        </w:tc>
        <w:tc>
          <w:tcPr>
            <w:tcW w:w="7041" w:type="dxa"/>
            <w:tcBorders>
              <w:top w:val="single" w:color="auto" w:sz="6" w:space="0"/>
              <w:left w:val="single" w:color="auto" w:sz="6" w:space="0"/>
              <w:bottom w:val="single" w:color="auto" w:sz="6" w:space="0"/>
              <w:right w:val="single" w:color="auto" w:sz="6" w:space="0"/>
            </w:tcBorders>
          </w:tcPr>
          <w:p w14:paraId="22AC3DC4">
            <w:pPr>
              <w:pStyle w:val="13"/>
              <w:tabs>
                <w:tab w:val="right" w:leader="underscore" w:pos="8010"/>
              </w:tabs>
              <w:spacing w:line="264" w:lineRule="auto"/>
              <w:rPr>
                <w:rFonts w:ascii="Times New Roman" w:hAnsi="Times New Roman" w:cs="Times New Roman"/>
              </w:rPr>
            </w:pPr>
            <w:r>
              <w:rPr>
                <w:rFonts w:ascii="Times New Roman" w:hAnsi="Times New Roman" w:cs="Times New Roman"/>
              </w:rPr>
              <w:t xml:space="preserve">Общая численность педагогических работников, </w:t>
            </w:r>
          </w:p>
          <w:p w14:paraId="600CF13D">
            <w:pPr>
              <w:pStyle w:val="13"/>
              <w:tabs>
                <w:tab w:val="right" w:leader="underscore" w:pos="8010"/>
              </w:tabs>
              <w:spacing w:line="264" w:lineRule="auto"/>
              <w:rPr>
                <w:rFonts w:ascii="Times New Roman" w:hAnsi="Times New Roman" w:cs="Times New Roman"/>
              </w:rPr>
            </w:pPr>
            <w:r>
              <w:rPr>
                <w:rFonts w:ascii="Times New Roman" w:hAnsi="Times New Roman" w:cs="Times New Roman"/>
              </w:rPr>
              <w:t>в том числе:</w:t>
            </w:r>
          </w:p>
        </w:tc>
        <w:tc>
          <w:tcPr>
            <w:tcW w:w="1701" w:type="dxa"/>
            <w:tcBorders>
              <w:top w:val="single" w:color="auto" w:sz="6" w:space="0"/>
              <w:left w:val="single" w:color="auto" w:sz="6" w:space="0"/>
              <w:bottom w:val="single" w:color="auto" w:sz="6" w:space="0"/>
              <w:right w:val="single" w:color="auto" w:sz="6" w:space="0"/>
            </w:tcBorders>
          </w:tcPr>
          <w:p w14:paraId="24E5C0A4">
            <w:pPr>
              <w:pStyle w:val="13"/>
              <w:tabs>
                <w:tab w:val="right" w:leader="underscore" w:pos="8010"/>
              </w:tabs>
              <w:spacing w:line="264" w:lineRule="auto"/>
              <w:rPr>
                <w:rFonts w:ascii="Times New Roman" w:hAnsi="Times New Roman" w:cs="Times New Roman"/>
              </w:rPr>
            </w:pPr>
            <w:r>
              <w:rPr>
                <w:rFonts w:ascii="Times New Roman" w:hAnsi="Times New Roman" w:cs="Times New Roman"/>
              </w:rPr>
              <w:t>6 человек</w:t>
            </w:r>
          </w:p>
        </w:tc>
      </w:tr>
      <w:tr w14:paraId="2073AD52">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6F920291">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1.25</w:t>
            </w:r>
          </w:p>
        </w:tc>
        <w:tc>
          <w:tcPr>
            <w:tcW w:w="7041" w:type="dxa"/>
            <w:tcBorders>
              <w:top w:val="single" w:color="auto" w:sz="6" w:space="0"/>
              <w:left w:val="single" w:color="auto" w:sz="6" w:space="0"/>
              <w:bottom w:val="single" w:color="auto" w:sz="6" w:space="0"/>
              <w:right w:val="single" w:color="auto" w:sz="6" w:space="0"/>
            </w:tcBorders>
          </w:tcPr>
          <w:p w14:paraId="632ED108">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1" w:type="dxa"/>
            <w:tcBorders>
              <w:top w:val="single" w:color="auto" w:sz="6" w:space="0"/>
              <w:left w:val="single" w:color="auto" w:sz="6" w:space="0"/>
              <w:bottom w:val="single" w:color="auto" w:sz="6" w:space="0"/>
              <w:right w:val="single" w:color="auto" w:sz="6" w:space="0"/>
            </w:tcBorders>
          </w:tcPr>
          <w:p w14:paraId="0547B11C">
            <w:pPr>
              <w:pStyle w:val="13"/>
              <w:tabs>
                <w:tab w:val="right" w:leader="underscore" w:pos="8010"/>
              </w:tabs>
              <w:spacing w:line="264" w:lineRule="auto"/>
              <w:rPr>
                <w:rFonts w:ascii="Times New Roman" w:hAnsi="Times New Roman" w:cs="Times New Roman"/>
              </w:rPr>
            </w:pPr>
            <w:r>
              <w:rPr>
                <w:rFonts w:ascii="Times New Roman" w:hAnsi="Times New Roman" w:cs="Times New Roman"/>
              </w:rPr>
              <w:t>2 человека /  33 %</w:t>
            </w:r>
          </w:p>
        </w:tc>
      </w:tr>
      <w:tr w14:paraId="727623BB">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2C9110D1">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1.26</w:t>
            </w:r>
          </w:p>
        </w:tc>
        <w:tc>
          <w:tcPr>
            <w:tcW w:w="7041" w:type="dxa"/>
            <w:tcBorders>
              <w:top w:val="single" w:color="auto" w:sz="6" w:space="0"/>
              <w:left w:val="single" w:color="auto" w:sz="6" w:space="0"/>
              <w:bottom w:val="single" w:color="auto" w:sz="6" w:space="0"/>
              <w:right w:val="single" w:color="auto" w:sz="6" w:space="0"/>
            </w:tcBorders>
          </w:tcPr>
          <w:p w14:paraId="27A64B4D">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01" w:type="dxa"/>
            <w:tcBorders>
              <w:top w:val="single" w:color="auto" w:sz="6" w:space="0"/>
              <w:left w:val="single" w:color="auto" w:sz="6" w:space="0"/>
              <w:bottom w:val="single" w:color="auto" w:sz="6" w:space="0"/>
              <w:right w:val="single" w:color="auto" w:sz="6" w:space="0"/>
            </w:tcBorders>
          </w:tcPr>
          <w:p w14:paraId="7343B6D5">
            <w:pPr>
              <w:pStyle w:val="13"/>
              <w:tabs>
                <w:tab w:val="right" w:leader="underscore" w:pos="8010"/>
              </w:tabs>
              <w:spacing w:line="264" w:lineRule="auto"/>
              <w:rPr>
                <w:rFonts w:ascii="Times New Roman" w:hAnsi="Times New Roman" w:cs="Times New Roman"/>
              </w:rPr>
            </w:pPr>
            <w:r>
              <w:rPr>
                <w:rFonts w:ascii="Times New Roman" w:hAnsi="Times New Roman" w:cs="Times New Roman"/>
              </w:rPr>
              <w:t>2 человека/  33 %</w:t>
            </w:r>
          </w:p>
        </w:tc>
      </w:tr>
      <w:tr w14:paraId="1B9AC584">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1F298976">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1.27</w:t>
            </w:r>
          </w:p>
        </w:tc>
        <w:tc>
          <w:tcPr>
            <w:tcW w:w="7041" w:type="dxa"/>
            <w:tcBorders>
              <w:top w:val="single" w:color="auto" w:sz="6" w:space="0"/>
              <w:left w:val="single" w:color="auto" w:sz="6" w:space="0"/>
              <w:bottom w:val="single" w:color="auto" w:sz="6" w:space="0"/>
              <w:right w:val="single" w:color="auto" w:sz="6" w:space="0"/>
            </w:tcBorders>
          </w:tcPr>
          <w:p w14:paraId="20837372">
            <w:pPr>
              <w:pStyle w:val="13"/>
              <w:tabs>
                <w:tab w:val="right" w:leader="underscore" w:pos="8010"/>
              </w:tabs>
              <w:spacing w:line="264" w:lineRule="auto"/>
              <w:rPr>
                <w:rFonts w:ascii="Times New Roman" w:hAnsi="Times New Roman" w:cs="Times New Roman"/>
              </w:rPr>
            </w:pPr>
            <w:r>
              <w:rPr>
                <w:rFonts w:ascii="Times New Roman" w:hAnsi="Times New Roman" w:cs="Times New Roman"/>
              </w:rPr>
              <w:t xml:space="preserve">Численность/удельный вес численности педагогических работников, имеющих среднее профессиональное образование, </w:t>
            </w:r>
            <w:r>
              <w:rPr>
                <w:rFonts w:ascii="Times New Roman" w:hAnsi="Times New Roman" w:cs="Times New Roman"/>
              </w:rPr>
              <w:br w:type="textWrapping"/>
            </w:r>
            <w:r>
              <w:rPr>
                <w:rFonts w:ascii="Times New Roman" w:hAnsi="Times New Roman" w:cs="Times New Roman"/>
              </w:rPr>
              <w:t>в общей численности педагогических работников</w:t>
            </w:r>
          </w:p>
        </w:tc>
        <w:tc>
          <w:tcPr>
            <w:tcW w:w="1701" w:type="dxa"/>
            <w:tcBorders>
              <w:top w:val="single" w:color="auto" w:sz="6" w:space="0"/>
              <w:left w:val="single" w:color="auto" w:sz="6" w:space="0"/>
              <w:bottom w:val="single" w:color="auto" w:sz="6" w:space="0"/>
              <w:right w:val="single" w:color="auto" w:sz="6" w:space="0"/>
            </w:tcBorders>
          </w:tcPr>
          <w:p w14:paraId="2222E0B8">
            <w:pPr>
              <w:pStyle w:val="13"/>
              <w:tabs>
                <w:tab w:val="right" w:leader="underscore" w:pos="8010"/>
              </w:tabs>
              <w:spacing w:line="264" w:lineRule="auto"/>
              <w:rPr>
                <w:rFonts w:ascii="Times New Roman" w:hAnsi="Times New Roman" w:cs="Times New Roman"/>
              </w:rPr>
            </w:pPr>
            <w:r>
              <w:rPr>
                <w:rFonts w:ascii="Times New Roman" w:hAnsi="Times New Roman" w:cs="Times New Roman"/>
              </w:rPr>
              <w:t>4 человека/ 66%</w:t>
            </w:r>
          </w:p>
        </w:tc>
      </w:tr>
      <w:tr w14:paraId="0DDE78CE">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042E05A2">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1.28</w:t>
            </w:r>
          </w:p>
        </w:tc>
        <w:tc>
          <w:tcPr>
            <w:tcW w:w="7041" w:type="dxa"/>
            <w:tcBorders>
              <w:top w:val="single" w:color="auto" w:sz="6" w:space="0"/>
              <w:left w:val="single" w:color="auto" w:sz="6" w:space="0"/>
              <w:bottom w:val="single" w:color="auto" w:sz="6" w:space="0"/>
              <w:right w:val="single" w:color="auto" w:sz="6" w:space="0"/>
            </w:tcBorders>
          </w:tcPr>
          <w:p w14:paraId="4CE28556">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1" w:type="dxa"/>
            <w:tcBorders>
              <w:top w:val="single" w:color="auto" w:sz="6" w:space="0"/>
              <w:left w:val="single" w:color="auto" w:sz="6" w:space="0"/>
              <w:bottom w:val="single" w:color="auto" w:sz="6" w:space="0"/>
              <w:right w:val="single" w:color="auto" w:sz="6" w:space="0"/>
            </w:tcBorders>
          </w:tcPr>
          <w:p w14:paraId="56C9C2DA">
            <w:pPr>
              <w:pStyle w:val="13"/>
              <w:tabs>
                <w:tab w:val="right" w:leader="underscore" w:pos="8010"/>
              </w:tabs>
              <w:spacing w:line="264" w:lineRule="auto"/>
              <w:rPr>
                <w:rFonts w:ascii="Times New Roman" w:hAnsi="Times New Roman" w:cs="Times New Roman"/>
              </w:rPr>
            </w:pPr>
            <w:r>
              <w:rPr>
                <w:rFonts w:ascii="Times New Roman" w:hAnsi="Times New Roman" w:cs="Times New Roman"/>
              </w:rPr>
              <w:t>2 человека/ 33 %</w:t>
            </w:r>
          </w:p>
        </w:tc>
      </w:tr>
      <w:tr w14:paraId="107A3FF5">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6B29FD02">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1.29</w:t>
            </w:r>
          </w:p>
        </w:tc>
        <w:tc>
          <w:tcPr>
            <w:tcW w:w="7041" w:type="dxa"/>
            <w:tcBorders>
              <w:top w:val="single" w:color="auto" w:sz="6" w:space="0"/>
              <w:left w:val="single" w:color="auto" w:sz="6" w:space="0"/>
              <w:bottom w:val="single" w:color="auto" w:sz="6" w:space="0"/>
              <w:right w:val="single" w:color="auto" w:sz="6" w:space="0"/>
            </w:tcBorders>
          </w:tcPr>
          <w:p w14:paraId="25342148">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color="auto" w:sz="6" w:space="0"/>
              <w:left w:val="single" w:color="auto" w:sz="6" w:space="0"/>
              <w:bottom w:val="single" w:color="auto" w:sz="6" w:space="0"/>
              <w:right w:val="single" w:color="auto" w:sz="6" w:space="0"/>
            </w:tcBorders>
          </w:tcPr>
          <w:p w14:paraId="76A8122E">
            <w:pPr>
              <w:pStyle w:val="13"/>
              <w:tabs>
                <w:tab w:val="right" w:leader="underscore" w:pos="8010"/>
              </w:tabs>
              <w:spacing w:line="264" w:lineRule="auto"/>
              <w:rPr>
                <w:rFonts w:ascii="Times New Roman" w:hAnsi="Times New Roman" w:cs="Times New Roman"/>
              </w:rPr>
            </w:pPr>
            <w:r>
              <w:rPr>
                <w:rFonts w:ascii="Times New Roman" w:hAnsi="Times New Roman" w:cs="Times New Roman"/>
              </w:rPr>
              <w:t>0 человека/ 0%</w:t>
            </w:r>
          </w:p>
        </w:tc>
      </w:tr>
      <w:tr w14:paraId="35B56D7E">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40887ECB">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1.29.1</w:t>
            </w:r>
          </w:p>
        </w:tc>
        <w:tc>
          <w:tcPr>
            <w:tcW w:w="7041" w:type="dxa"/>
            <w:tcBorders>
              <w:top w:val="single" w:color="auto" w:sz="6" w:space="0"/>
              <w:left w:val="single" w:color="auto" w:sz="6" w:space="0"/>
              <w:bottom w:val="single" w:color="auto" w:sz="6" w:space="0"/>
              <w:right w:val="single" w:color="auto" w:sz="6" w:space="0"/>
            </w:tcBorders>
          </w:tcPr>
          <w:p w14:paraId="545F83E9">
            <w:pPr>
              <w:pStyle w:val="13"/>
              <w:tabs>
                <w:tab w:val="right" w:leader="underscore" w:pos="8010"/>
              </w:tabs>
              <w:spacing w:line="264" w:lineRule="auto"/>
              <w:rPr>
                <w:rFonts w:ascii="Times New Roman" w:hAnsi="Times New Roman" w:cs="Times New Roman"/>
              </w:rPr>
            </w:pPr>
            <w:r>
              <w:rPr>
                <w:rFonts w:ascii="Times New Roman" w:hAnsi="Times New Roman" w:cs="Times New Roman"/>
              </w:rPr>
              <w:t>Высшая</w:t>
            </w:r>
          </w:p>
        </w:tc>
        <w:tc>
          <w:tcPr>
            <w:tcW w:w="1701" w:type="dxa"/>
            <w:tcBorders>
              <w:top w:val="single" w:color="auto" w:sz="6" w:space="0"/>
              <w:left w:val="single" w:color="auto" w:sz="6" w:space="0"/>
              <w:bottom w:val="single" w:color="auto" w:sz="6" w:space="0"/>
              <w:right w:val="single" w:color="auto" w:sz="6" w:space="0"/>
            </w:tcBorders>
          </w:tcPr>
          <w:p w14:paraId="64B6452C">
            <w:pPr>
              <w:pStyle w:val="13"/>
              <w:tabs>
                <w:tab w:val="right" w:leader="underscore" w:pos="8010"/>
              </w:tabs>
              <w:spacing w:line="264" w:lineRule="auto"/>
              <w:rPr>
                <w:rFonts w:ascii="Times New Roman" w:hAnsi="Times New Roman" w:cs="Times New Roman"/>
              </w:rPr>
            </w:pPr>
            <w:r>
              <w:rPr>
                <w:rFonts w:ascii="Times New Roman" w:hAnsi="Times New Roman" w:cs="Times New Roman"/>
              </w:rPr>
              <w:t>0 человек/0%</w:t>
            </w:r>
          </w:p>
        </w:tc>
      </w:tr>
      <w:tr w14:paraId="226B93B7">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05AB00EE">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1.29.2</w:t>
            </w:r>
          </w:p>
        </w:tc>
        <w:tc>
          <w:tcPr>
            <w:tcW w:w="7041" w:type="dxa"/>
            <w:tcBorders>
              <w:top w:val="single" w:color="auto" w:sz="6" w:space="0"/>
              <w:left w:val="single" w:color="auto" w:sz="6" w:space="0"/>
              <w:bottom w:val="single" w:color="auto" w:sz="6" w:space="0"/>
              <w:right w:val="single" w:color="auto" w:sz="6" w:space="0"/>
            </w:tcBorders>
          </w:tcPr>
          <w:p w14:paraId="67A1F5B8">
            <w:pPr>
              <w:pStyle w:val="13"/>
              <w:tabs>
                <w:tab w:val="right" w:leader="underscore" w:pos="8010"/>
              </w:tabs>
              <w:spacing w:line="264" w:lineRule="auto"/>
              <w:rPr>
                <w:rFonts w:ascii="Times New Roman" w:hAnsi="Times New Roman" w:cs="Times New Roman"/>
              </w:rPr>
            </w:pPr>
            <w:r>
              <w:rPr>
                <w:rFonts w:ascii="Times New Roman" w:hAnsi="Times New Roman" w:cs="Times New Roman"/>
              </w:rPr>
              <w:t>Первая</w:t>
            </w:r>
          </w:p>
        </w:tc>
        <w:tc>
          <w:tcPr>
            <w:tcW w:w="1701" w:type="dxa"/>
            <w:tcBorders>
              <w:top w:val="single" w:color="auto" w:sz="6" w:space="0"/>
              <w:left w:val="single" w:color="auto" w:sz="6" w:space="0"/>
              <w:bottom w:val="single" w:color="auto" w:sz="6" w:space="0"/>
              <w:right w:val="single" w:color="auto" w:sz="6" w:space="0"/>
            </w:tcBorders>
          </w:tcPr>
          <w:p w14:paraId="3CB729F7">
            <w:pPr>
              <w:pStyle w:val="13"/>
              <w:tabs>
                <w:tab w:val="right" w:leader="underscore" w:pos="8010"/>
              </w:tabs>
              <w:spacing w:line="264" w:lineRule="auto"/>
              <w:rPr>
                <w:rFonts w:ascii="Times New Roman" w:hAnsi="Times New Roman" w:cs="Times New Roman"/>
              </w:rPr>
            </w:pPr>
            <w:r>
              <w:rPr>
                <w:rFonts w:ascii="Times New Roman" w:hAnsi="Times New Roman" w:cs="Times New Roman"/>
              </w:rPr>
              <w:t>0 человека/0%</w:t>
            </w:r>
          </w:p>
        </w:tc>
      </w:tr>
      <w:tr w14:paraId="3D0EA0FF">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6FDEC1BD">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1.30</w:t>
            </w:r>
          </w:p>
        </w:tc>
        <w:tc>
          <w:tcPr>
            <w:tcW w:w="7041" w:type="dxa"/>
            <w:tcBorders>
              <w:top w:val="single" w:color="auto" w:sz="6" w:space="0"/>
              <w:left w:val="single" w:color="auto" w:sz="6" w:space="0"/>
              <w:bottom w:val="single" w:color="auto" w:sz="6" w:space="0"/>
              <w:right w:val="single" w:color="auto" w:sz="6" w:space="0"/>
            </w:tcBorders>
          </w:tcPr>
          <w:p w14:paraId="1A78212D">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tcBorders>
              <w:top w:val="single" w:color="auto" w:sz="6" w:space="0"/>
              <w:left w:val="single" w:color="auto" w:sz="6" w:space="0"/>
              <w:bottom w:val="single" w:color="auto" w:sz="6" w:space="0"/>
              <w:right w:val="single" w:color="auto" w:sz="6" w:space="0"/>
            </w:tcBorders>
          </w:tcPr>
          <w:p w14:paraId="7534D8B2">
            <w:pPr>
              <w:pStyle w:val="13"/>
              <w:tabs>
                <w:tab w:val="right" w:leader="underscore" w:pos="8010"/>
              </w:tabs>
              <w:spacing w:line="264" w:lineRule="auto"/>
              <w:rPr>
                <w:rFonts w:ascii="Times New Roman" w:hAnsi="Times New Roman" w:cs="Times New Roman"/>
              </w:rPr>
            </w:pPr>
          </w:p>
        </w:tc>
      </w:tr>
      <w:tr w14:paraId="7A029E50">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49D4575D">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1.30.1</w:t>
            </w:r>
          </w:p>
        </w:tc>
        <w:tc>
          <w:tcPr>
            <w:tcW w:w="7041" w:type="dxa"/>
            <w:tcBorders>
              <w:top w:val="single" w:color="auto" w:sz="6" w:space="0"/>
              <w:left w:val="single" w:color="auto" w:sz="6" w:space="0"/>
              <w:bottom w:val="single" w:color="auto" w:sz="6" w:space="0"/>
              <w:right w:val="single" w:color="auto" w:sz="6" w:space="0"/>
            </w:tcBorders>
          </w:tcPr>
          <w:p w14:paraId="4371C77D">
            <w:pPr>
              <w:pStyle w:val="13"/>
              <w:tabs>
                <w:tab w:val="right" w:leader="underscore" w:pos="8010"/>
              </w:tabs>
              <w:spacing w:line="264" w:lineRule="auto"/>
              <w:rPr>
                <w:rFonts w:ascii="Times New Roman" w:hAnsi="Times New Roman" w:cs="Times New Roman"/>
              </w:rPr>
            </w:pPr>
            <w:r>
              <w:rPr>
                <w:rFonts w:ascii="Times New Roman" w:hAnsi="Times New Roman" w:cs="Times New Roman"/>
              </w:rPr>
              <w:t>До 5 лет</w:t>
            </w:r>
          </w:p>
        </w:tc>
        <w:tc>
          <w:tcPr>
            <w:tcW w:w="1701" w:type="dxa"/>
            <w:tcBorders>
              <w:top w:val="single" w:color="auto" w:sz="6" w:space="0"/>
              <w:left w:val="single" w:color="auto" w:sz="6" w:space="0"/>
              <w:bottom w:val="single" w:color="auto" w:sz="6" w:space="0"/>
              <w:right w:val="single" w:color="auto" w:sz="6" w:space="0"/>
            </w:tcBorders>
          </w:tcPr>
          <w:p w14:paraId="399A5629">
            <w:pPr>
              <w:pStyle w:val="13"/>
              <w:tabs>
                <w:tab w:val="right" w:leader="underscore" w:pos="8010"/>
              </w:tabs>
              <w:spacing w:line="264" w:lineRule="auto"/>
              <w:rPr>
                <w:rFonts w:ascii="Times New Roman" w:hAnsi="Times New Roman" w:cs="Times New Roman"/>
              </w:rPr>
            </w:pPr>
            <w:r>
              <w:rPr>
                <w:rFonts w:ascii="Times New Roman" w:hAnsi="Times New Roman" w:cs="Times New Roman"/>
              </w:rPr>
              <w:t>1 человек/17%</w:t>
            </w:r>
          </w:p>
        </w:tc>
      </w:tr>
      <w:tr w14:paraId="50C8339F">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1A953EC7">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1.30.2</w:t>
            </w:r>
          </w:p>
        </w:tc>
        <w:tc>
          <w:tcPr>
            <w:tcW w:w="7041" w:type="dxa"/>
            <w:tcBorders>
              <w:top w:val="single" w:color="auto" w:sz="6" w:space="0"/>
              <w:left w:val="single" w:color="auto" w:sz="6" w:space="0"/>
              <w:bottom w:val="single" w:color="auto" w:sz="6" w:space="0"/>
              <w:right w:val="single" w:color="auto" w:sz="6" w:space="0"/>
            </w:tcBorders>
          </w:tcPr>
          <w:p w14:paraId="0564D536">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Свыше 30 лет</w:t>
            </w:r>
          </w:p>
        </w:tc>
        <w:tc>
          <w:tcPr>
            <w:tcW w:w="1701" w:type="dxa"/>
            <w:tcBorders>
              <w:top w:val="single" w:color="auto" w:sz="6" w:space="0"/>
              <w:left w:val="single" w:color="auto" w:sz="6" w:space="0"/>
              <w:bottom w:val="single" w:color="auto" w:sz="6" w:space="0"/>
              <w:right w:val="single" w:color="auto" w:sz="6" w:space="0"/>
            </w:tcBorders>
          </w:tcPr>
          <w:p w14:paraId="77A49703">
            <w:pPr>
              <w:pStyle w:val="13"/>
              <w:tabs>
                <w:tab w:val="right" w:leader="underscore" w:pos="8010"/>
              </w:tabs>
              <w:spacing w:line="264" w:lineRule="auto"/>
              <w:rPr>
                <w:rFonts w:ascii="Times New Roman" w:hAnsi="Times New Roman" w:cs="Times New Roman"/>
              </w:rPr>
            </w:pPr>
            <w:r>
              <w:rPr>
                <w:rFonts w:ascii="Times New Roman" w:hAnsi="Times New Roman" w:cs="Times New Roman"/>
                <w:color w:val="000000" w:themeColor="text1"/>
                <w14:textFill>
                  <w14:solidFill>
                    <w14:schemeClr w14:val="tx1"/>
                  </w14:solidFill>
                </w14:textFill>
              </w:rPr>
              <w:t>4</w:t>
            </w:r>
            <w:r>
              <w:rPr>
                <w:rFonts w:ascii="Times New Roman" w:hAnsi="Times New Roman" w:cs="Times New Roman"/>
                <w:color w:val="FF0000"/>
              </w:rPr>
              <w:t xml:space="preserve"> </w:t>
            </w:r>
            <w:r>
              <w:rPr>
                <w:rFonts w:ascii="Times New Roman" w:hAnsi="Times New Roman" w:cs="Times New Roman"/>
              </w:rPr>
              <w:t>человека/ 66%</w:t>
            </w:r>
          </w:p>
        </w:tc>
      </w:tr>
      <w:tr w14:paraId="4B1B4067">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522400D1">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1.31</w:t>
            </w:r>
          </w:p>
        </w:tc>
        <w:tc>
          <w:tcPr>
            <w:tcW w:w="7041" w:type="dxa"/>
            <w:tcBorders>
              <w:top w:val="single" w:color="auto" w:sz="6" w:space="0"/>
              <w:left w:val="single" w:color="auto" w:sz="6" w:space="0"/>
              <w:bottom w:val="single" w:color="auto" w:sz="6" w:space="0"/>
              <w:right w:val="single" w:color="auto" w:sz="6" w:space="0"/>
            </w:tcBorders>
          </w:tcPr>
          <w:p w14:paraId="704D7449">
            <w:pPr>
              <w:pStyle w:val="13"/>
              <w:tabs>
                <w:tab w:val="right" w:leader="underscore" w:pos="8010"/>
              </w:tabs>
              <w:spacing w:line="264" w:lineRule="auto"/>
              <w:rPr>
                <w:rFonts w:ascii="Times New Roman" w:hAnsi="Times New Roman" w:cs="Times New Roman"/>
              </w:rPr>
            </w:pPr>
            <w:r>
              <w:rPr>
                <w:rFonts w:ascii="Times New Roman" w:hAnsi="Times New Roman" w:cs="Times New Roman"/>
              </w:rPr>
              <w:t xml:space="preserve">Численность/удельный вес численности педагогических работников в возрасте до 30 лет в общей численности педагогических работников </w:t>
            </w:r>
          </w:p>
        </w:tc>
        <w:tc>
          <w:tcPr>
            <w:tcW w:w="1701" w:type="dxa"/>
            <w:tcBorders>
              <w:top w:val="single" w:color="auto" w:sz="6" w:space="0"/>
              <w:left w:val="single" w:color="auto" w:sz="6" w:space="0"/>
              <w:bottom w:val="single" w:color="auto" w:sz="6" w:space="0"/>
              <w:right w:val="single" w:color="auto" w:sz="6" w:space="0"/>
            </w:tcBorders>
          </w:tcPr>
          <w:p w14:paraId="4B2B5884">
            <w:pPr>
              <w:pStyle w:val="13"/>
              <w:tabs>
                <w:tab w:val="right" w:leader="underscore" w:pos="8010"/>
              </w:tabs>
              <w:spacing w:line="264" w:lineRule="auto"/>
              <w:rPr>
                <w:rFonts w:ascii="Times New Roman" w:hAnsi="Times New Roman" w:cs="Times New Roman"/>
              </w:rPr>
            </w:pPr>
            <w:r>
              <w:rPr>
                <w:rFonts w:ascii="Times New Roman" w:hAnsi="Times New Roman" w:cs="Times New Roman"/>
              </w:rPr>
              <w:t>0 человек/ 0%</w:t>
            </w:r>
          </w:p>
        </w:tc>
      </w:tr>
      <w:tr w14:paraId="6054F8FA">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16F3CB08">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1.32</w:t>
            </w:r>
          </w:p>
        </w:tc>
        <w:tc>
          <w:tcPr>
            <w:tcW w:w="7041" w:type="dxa"/>
            <w:tcBorders>
              <w:top w:val="single" w:color="auto" w:sz="6" w:space="0"/>
              <w:left w:val="single" w:color="auto" w:sz="6" w:space="0"/>
              <w:bottom w:val="single" w:color="auto" w:sz="6" w:space="0"/>
              <w:right w:val="single" w:color="auto" w:sz="6" w:space="0"/>
            </w:tcBorders>
          </w:tcPr>
          <w:p w14:paraId="4DC8F1BA">
            <w:pPr>
              <w:pStyle w:val="13"/>
              <w:keepLines/>
              <w:tabs>
                <w:tab w:val="right" w:leader="underscore" w:pos="8010"/>
              </w:tabs>
              <w:spacing w:line="264" w:lineRule="auto"/>
              <w:rPr>
                <w:rFonts w:ascii="Times New Roman" w:hAnsi="Times New Roman" w:cs="Times New Roman"/>
              </w:rPr>
            </w:pPr>
            <w:r>
              <w:rPr>
                <w:rFonts w:ascii="Times New Roman" w:hAnsi="Times New Roman" w:cs="Times New Roman"/>
                <w:sz w:val="22"/>
                <w:szCs w:val="22"/>
              </w:rPr>
              <w:t>Численность/удельный вес численности педагогических работников в возрасте от 55 лет в общей численности педагогических</w:t>
            </w:r>
            <w:r>
              <w:rPr>
                <w:rFonts w:ascii="Times New Roman" w:hAnsi="Times New Roman" w:cs="Times New Roman"/>
              </w:rPr>
              <w:t xml:space="preserve"> работников </w:t>
            </w:r>
          </w:p>
        </w:tc>
        <w:tc>
          <w:tcPr>
            <w:tcW w:w="1701" w:type="dxa"/>
            <w:tcBorders>
              <w:top w:val="single" w:color="auto" w:sz="6" w:space="0"/>
              <w:left w:val="single" w:color="auto" w:sz="6" w:space="0"/>
              <w:bottom w:val="single" w:color="auto" w:sz="6" w:space="0"/>
              <w:right w:val="single" w:color="auto" w:sz="6" w:space="0"/>
            </w:tcBorders>
          </w:tcPr>
          <w:p w14:paraId="7544BFA8">
            <w:pPr>
              <w:pStyle w:val="13"/>
              <w:tabs>
                <w:tab w:val="right" w:leader="underscore" w:pos="8010"/>
              </w:tabs>
              <w:spacing w:line="264" w:lineRule="auto"/>
              <w:rPr>
                <w:rFonts w:ascii="Times New Roman" w:hAnsi="Times New Roman" w:cs="Times New Roman"/>
              </w:rPr>
            </w:pPr>
            <w:r>
              <w:rPr>
                <w:rFonts w:ascii="Times New Roman" w:hAnsi="Times New Roman" w:cs="Times New Roman"/>
              </w:rPr>
              <w:t>4 человек/ 66%</w:t>
            </w:r>
          </w:p>
        </w:tc>
      </w:tr>
      <w:tr w14:paraId="09D5C37E">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16F2DBF0">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1.33</w:t>
            </w:r>
          </w:p>
        </w:tc>
        <w:tc>
          <w:tcPr>
            <w:tcW w:w="7041" w:type="dxa"/>
            <w:tcBorders>
              <w:top w:val="single" w:color="auto" w:sz="6" w:space="0"/>
              <w:left w:val="single" w:color="auto" w:sz="6" w:space="0"/>
              <w:bottom w:val="single" w:color="auto" w:sz="6" w:space="0"/>
              <w:right w:val="single" w:color="auto" w:sz="6" w:space="0"/>
            </w:tcBorders>
          </w:tcPr>
          <w:p w14:paraId="3BD56002">
            <w:pPr>
              <w:pStyle w:val="13"/>
              <w:tabs>
                <w:tab w:val="right" w:leader="underscore" w:pos="8010"/>
              </w:tabs>
              <w:spacing w:line="264" w:lineRule="auto"/>
              <w:rPr>
                <w:rFonts w:ascii="Times New Roman" w:hAnsi="Times New Roman" w:cs="Times New Roman"/>
              </w:rPr>
            </w:pPr>
            <w:r>
              <w:rPr>
                <w:rFonts w:ascii="Times New Roman" w:hAnsi="Times New Roman" w:cs="Times New Roman"/>
              </w:rPr>
              <w:t xml:space="preserve">Численность/удельный вес численности педагогических </w:t>
            </w:r>
            <w:r>
              <w:rPr>
                <w:rFonts w:ascii="Times New Roman" w:hAnsi="Times New Roman" w:cs="Times New Roman"/>
              </w:rPr>
              <w:br w:type="textWrapping"/>
            </w:r>
            <w:r>
              <w:rPr>
                <w:rFonts w:ascii="Times New Roman" w:hAnsi="Times New Roman" w:cs="Times New Roman"/>
              </w:rPr>
              <w:t xml:space="preserve">и административно-хозяйственных работников, прошедших </w:t>
            </w:r>
            <w:r>
              <w:rPr>
                <w:rFonts w:ascii="Times New Roman" w:hAnsi="Times New Roman" w:cs="Times New Roman"/>
              </w:rPr>
              <w:br w:type="textWrapping"/>
            </w:r>
            <w:r>
              <w:rPr>
                <w:rFonts w:ascii="Times New Roman" w:hAnsi="Times New Roman" w:cs="Times New Roman"/>
              </w:rPr>
              <w:t>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1" w:type="dxa"/>
            <w:tcBorders>
              <w:top w:val="single" w:color="auto" w:sz="6" w:space="0"/>
              <w:left w:val="single" w:color="auto" w:sz="6" w:space="0"/>
              <w:bottom w:val="single" w:color="auto" w:sz="6" w:space="0"/>
              <w:right w:val="single" w:color="auto" w:sz="6" w:space="0"/>
            </w:tcBorders>
          </w:tcPr>
          <w:p w14:paraId="5EAFE34E">
            <w:pPr>
              <w:pStyle w:val="13"/>
              <w:tabs>
                <w:tab w:val="right" w:leader="underscore" w:pos="8010"/>
              </w:tabs>
              <w:spacing w:line="264" w:lineRule="auto"/>
              <w:rPr>
                <w:rFonts w:ascii="Times New Roman" w:hAnsi="Times New Roman" w:cs="Times New Roman"/>
              </w:rPr>
            </w:pPr>
          </w:p>
          <w:p w14:paraId="6CDE1026">
            <w:pPr>
              <w:pStyle w:val="13"/>
              <w:tabs>
                <w:tab w:val="right" w:leader="underscore" w:pos="8010"/>
              </w:tabs>
              <w:spacing w:line="264" w:lineRule="auto"/>
              <w:rPr>
                <w:rFonts w:ascii="Times New Roman" w:hAnsi="Times New Roman" w:cs="Times New Roman"/>
              </w:rPr>
            </w:pPr>
            <w:r>
              <w:rPr>
                <w:rFonts w:ascii="Times New Roman" w:hAnsi="Times New Roman" w:cs="Times New Roman"/>
              </w:rPr>
              <w:t>6 человек/ 100 %</w:t>
            </w:r>
          </w:p>
        </w:tc>
      </w:tr>
      <w:tr w14:paraId="54EF9C1B">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20E8FD3F">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1.34</w:t>
            </w:r>
          </w:p>
        </w:tc>
        <w:tc>
          <w:tcPr>
            <w:tcW w:w="7041" w:type="dxa"/>
            <w:tcBorders>
              <w:top w:val="single" w:color="auto" w:sz="6" w:space="0"/>
              <w:left w:val="single" w:color="auto" w:sz="6" w:space="0"/>
              <w:bottom w:val="single" w:color="auto" w:sz="6" w:space="0"/>
              <w:right w:val="single" w:color="auto" w:sz="6" w:space="0"/>
            </w:tcBorders>
          </w:tcPr>
          <w:p w14:paraId="62FB7B8F">
            <w:pPr>
              <w:pStyle w:val="13"/>
              <w:tabs>
                <w:tab w:val="right" w:leader="underscore" w:pos="8010"/>
              </w:tabs>
              <w:spacing w:line="264" w:lineRule="auto"/>
              <w:rPr>
                <w:rFonts w:ascii="Times New Roman" w:hAnsi="Times New Roman" w:cs="Times New Roman"/>
              </w:rPr>
            </w:pPr>
            <w:r>
              <w:rPr>
                <w:rFonts w:ascii="Times New Roman" w:hAnsi="Times New Roman" w:cs="Times New Roman"/>
              </w:rPr>
              <w:t xml:space="preserve">Численность/удельный вес численности педагогических </w:t>
            </w:r>
            <w:r>
              <w:rPr>
                <w:rFonts w:ascii="Times New Roman" w:hAnsi="Times New Roman" w:cs="Times New Roman"/>
              </w:rPr>
              <w:br w:type="textWrapping"/>
            </w:r>
            <w:r>
              <w:rPr>
                <w:rFonts w:ascii="Times New Roman" w:hAnsi="Times New Roman" w:cs="Times New Roman"/>
              </w:rPr>
              <w:t>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01" w:type="dxa"/>
            <w:tcBorders>
              <w:top w:val="single" w:color="auto" w:sz="6" w:space="0"/>
              <w:left w:val="single" w:color="auto" w:sz="6" w:space="0"/>
              <w:bottom w:val="single" w:color="auto" w:sz="6" w:space="0"/>
              <w:right w:val="single" w:color="auto" w:sz="6" w:space="0"/>
            </w:tcBorders>
          </w:tcPr>
          <w:p w14:paraId="48C79ABC">
            <w:pPr>
              <w:pStyle w:val="13"/>
              <w:tabs>
                <w:tab w:val="right" w:leader="underscore" w:pos="8010"/>
              </w:tabs>
              <w:spacing w:line="264" w:lineRule="auto"/>
              <w:rPr>
                <w:rFonts w:ascii="Times New Roman" w:hAnsi="Times New Roman" w:cs="Times New Roman"/>
              </w:rPr>
            </w:pPr>
            <w:r>
              <w:rPr>
                <w:rFonts w:ascii="Times New Roman" w:hAnsi="Times New Roman" w:cs="Times New Roman"/>
              </w:rPr>
              <w:t>6 человек/ 100%</w:t>
            </w:r>
          </w:p>
        </w:tc>
      </w:tr>
      <w:tr w14:paraId="65E0684A">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4636FAD2">
            <w:pPr>
              <w:pStyle w:val="13"/>
              <w:tabs>
                <w:tab w:val="right" w:leader="underscore" w:pos="8010"/>
              </w:tabs>
              <w:spacing w:line="264" w:lineRule="auto"/>
              <w:jc w:val="center"/>
              <w:rPr>
                <w:rFonts w:ascii="Times New Roman" w:hAnsi="Times New Roman" w:cs="Times New Roman"/>
              </w:rPr>
            </w:pPr>
            <w:bookmarkStart w:id="1" w:name="Par326"/>
            <w:bookmarkEnd w:id="1"/>
            <w:r>
              <w:rPr>
                <w:rFonts w:ascii="Times New Roman" w:hAnsi="Times New Roman" w:cs="Times New Roman"/>
              </w:rPr>
              <w:t>2</w:t>
            </w:r>
          </w:p>
        </w:tc>
        <w:tc>
          <w:tcPr>
            <w:tcW w:w="8742" w:type="dxa"/>
            <w:gridSpan w:val="2"/>
            <w:tcBorders>
              <w:top w:val="single" w:color="auto" w:sz="6" w:space="0"/>
              <w:left w:val="single" w:color="auto" w:sz="6" w:space="0"/>
              <w:bottom w:val="single" w:color="auto" w:sz="6" w:space="0"/>
              <w:right w:val="single" w:color="auto" w:sz="6" w:space="0"/>
            </w:tcBorders>
          </w:tcPr>
          <w:p w14:paraId="064FECB3">
            <w:pPr>
              <w:pStyle w:val="13"/>
              <w:tabs>
                <w:tab w:val="right" w:leader="underscore" w:pos="8010"/>
              </w:tabs>
              <w:spacing w:line="264" w:lineRule="auto"/>
              <w:rPr>
                <w:rFonts w:ascii="Times New Roman" w:hAnsi="Times New Roman" w:cs="Times New Roman"/>
              </w:rPr>
            </w:pPr>
            <w:r>
              <w:rPr>
                <w:rFonts w:ascii="Times New Roman" w:hAnsi="Times New Roman" w:cs="Times New Roman"/>
              </w:rPr>
              <w:t>Инфраструктура</w:t>
            </w:r>
          </w:p>
        </w:tc>
      </w:tr>
      <w:tr w14:paraId="0F4B0E85">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0E3F9614">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2.1</w:t>
            </w:r>
          </w:p>
        </w:tc>
        <w:tc>
          <w:tcPr>
            <w:tcW w:w="7041" w:type="dxa"/>
            <w:tcBorders>
              <w:top w:val="single" w:color="auto" w:sz="6" w:space="0"/>
              <w:left w:val="single" w:color="auto" w:sz="6" w:space="0"/>
              <w:bottom w:val="single" w:color="auto" w:sz="6" w:space="0"/>
              <w:right w:val="single" w:color="auto" w:sz="6" w:space="0"/>
            </w:tcBorders>
          </w:tcPr>
          <w:p w14:paraId="5D542AD6">
            <w:pPr>
              <w:pStyle w:val="13"/>
              <w:tabs>
                <w:tab w:val="right" w:leader="underscore" w:pos="8010"/>
              </w:tabs>
              <w:spacing w:line="264" w:lineRule="auto"/>
              <w:rPr>
                <w:rFonts w:ascii="Times New Roman" w:hAnsi="Times New Roman" w:cs="Times New Roman"/>
              </w:rPr>
            </w:pPr>
            <w:r>
              <w:rPr>
                <w:rFonts w:ascii="Times New Roman" w:hAnsi="Times New Roman" w:cs="Times New Roman"/>
              </w:rPr>
              <w:t>Количество компьютеров в расчете на одного учащегося</w:t>
            </w:r>
          </w:p>
        </w:tc>
        <w:tc>
          <w:tcPr>
            <w:tcW w:w="1701" w:type="dxa"/>
            <w:tcBorders>
              <w:top w:val="single" w:color="auto" w:sz="6" w:space="0"/>
              <w:left w:val="single" w:color="auto" w:sz="6" w:space="0"/>
              <w:bottom w:val="single" w:color="auto" w:sz="6" w:space="0"/>
              <w:right w:val="single" w:color="auto" w:sz="6" w:space="0"/>
            </w:tcBorders>
          </w:tcPr>
          <w:p w14:paraId="0268828B">
            <w:pPr>
              <w:pStyle w:val="13"/>
              <w:tabs>
                <w:tab w:val="right" w:leader="underscore" w:pos="8010"/>
              </w:tabs>
              <w:spacing w:line="264" w:lineRule="auto"/>
              <w:rPr>
                <w:rFonts w:ascii="Times New Roman" w:hAnsi="Times New Roman" w:cs="Times New Roman"/>
              </w:rPr>
            </w:pPr>
            <w:r>
              <w:rPr>
                <w:rFonts w:ascii="Times New Roman" w:hAnsi="Times New Roman" w:cs="Times New Roman"/>
              </w:rPr>
              <w:t>0,</w:t>
            </w:r>
            <w:r>
              <w:rPr>
                <w:rFonts w:hint="default" w:ascii="Times New Roman" w:hAnsi="Times New Roman" w:cs="Times New Roman"/>
                <w:lang w:val="ru-RU"/>
              </w:rPr>
              <w:t>60</w:t>
            </w:r>
            <w:r>
              <w:rPr>
                <w:rFonts w:ascii="Times New Roman" w:hAnsi="Times New Roman" w:cs="Times New Roman"/>
              </w:rPr>
              <w:t xml:space="preserve"> единицы</w:t>
            </w:r>
          </w:p>
        </w:tc>
      </w:tr>
      <w:tr w14:paraId="2E28C8BA">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16B7257A">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2.2</w:t>
            </w:r>
          </w:p>
        </w:tc>
        <w:tc>
          <w:tcPr>
            <w:tcW w:w="7041" w:type="dxa"/>
            <w:tcBorders>
              <w:top w:val="single" w:color="auto" w:sz="6" w:space="0"/>
              <w:left w:val="single" w:color="auto" w:sz="6" w:space="0"/>
              <w:bottom w:val="single" w:color="auto" w:sz="6" w:space="0"/>
              <w:right w:val="single" w:color="auto" w:sz="6" w:space="0"/>
            </w:tcBorders>
          </w:tcPr>
          <w:p w14:paraId="61C9C033">
            <w:pPr>
              <w:pStyle w:val="13"/>
              <w:tabs>
                <w:tab w:val="right" w:leader="underscore" w:pos="8010"/>
              </w:tabs>
              <w:spacing w:line="264" w:lineRule="auto"/>
              <w:rPr>
                <w:rFonts w:ascii="Times New Roman" w:hAnsi="Times New Roman" w:cs="Times New Roman"/>
              </w:rPr>
            </w:pPr>
            <w:r>
              <w:rPr>
                <w:rFonts w:ascii="Times New Roman" w:hAnsi="Times New Roman" w:cs="Times New Roman"/>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01" w:type="dxa"/>
            <w:tcBorders>
              <w:top w:val="single" w:color="auto" w:sz="6" w:space="0"/>
              <w:left w:val="single" w:color="auto" w:sz="6" w:space="0"/>
              <w:bottom w:val="single" w:color="auto" w:sz="6" w:space="0"/>
              <w:right w:val="single" w:color="auto" w:sz="6" w:space="0"/>
            </w:tcBorders>
          </w:tcPr>
          <w:p w14:paraId="3DB2E18A">
            <w:pPr>
              <w:pStyle w:val="13"/>
              <w:tabs>
                <w:tab w:val="right" w:leader="underscore" w:pos="8010"/>
              </w:tabs>
              <w:spacing w:line="264" w:lineRule="auto"/>
              <w:rPr>
                <w:rFonts w:ascii="Times New Roman" w:hAnsi="Times New Roman" w:cs="Times New Roman"/>
              </w:rPr>
            </w:pPr>
            <w:r>
              <w:rPr>
                <w:rFonts w:ascii="Times New Roman" w:hAnsi="Times New Roman" w:cs="Times New Roman"/>
              </w:rPr>
              <w:t>2</w:t>
            </w:r>
            <w:r>
              <w:rPr>
                <w:rFonts w:hint="default" w:ascii="Times New Roman" w:hAnsi="Times New Roman" w:cs="Times New Roman"/>
                <w:lang w:val="ru-RU"/>
              </w:rPr>
              <w:t>3</w:t>
            </w:r>
            <w:r>
              <w:rPr>
                <w:rFonts w:ascii="Times New Roman" w:hAnsi="Times New Roman" w:cs="Times New Roman"/>
              </w:rPr>
              <w:t xml:space="preserve"> единиц</w:t>
            </w:r>
          </w:p>
        </w:tc>
      </w:tr>
      <w:tr w14:paraId="40B12985">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14034DC9">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2.3</w:t>
            </w:r>
          </w:p>
        </w:tc>
        <w:tc>
          <w:tcPr>
            <w:tcW w:w="7041" w:type="dxa"/>
            <w:tcBorders>
              <w:top w:val="single" w:color="auto" w:sz="6" w:space="0"/>
              <w:left w:val="single" w:color="auto" w:sz="6" w:space="0"/>
              <w:bottom w:val="single" w:color="auto" w:sz="6" w:space="0"/>
              <w:right w:val="single" w:color="auto" w:sz="6" w:space="0"/>
            </w:tcBorders>
          </w:tcPr>
          <w:p w14:paraId="26AD4CF3">
            <w:pPr>
              <w:pStyle w:val="13"/>
              <w:tabs>
                <w:tab w:val="right" w:leader="underscore" w:pos="8010"/>
              </w:tabs>
              <w:spacing w:line="264" w:lineRule="auto"/>
              <w:rPr>
                <w:rFonts w:ascii="Times New Roman" w:hAnsi="Times New Roman" w:cs="Times New Roman"/>
              </w:rPr>
            </w:pPr>
            <w:r>
              <w:rPr>
                <w:rFonts w:ascii="Times New Roman" w:hAnsi="Times New Roman" w:cs="Times New Roman"/>
              </w:rPr>
              <w:t>Наличие в образовательной организации системы электронного документооборота</w:t>
            </w:r>
          </w:p>
        </w:tc>
        <w:tc>
          <w:tcPr>
            <w:tcW w:w="1701" w:type="dxa"/>
            <w:tcBorders>
              <w:top w:val="single" w:color="auto" w:sz="6" w:space="0"/>
              <w:left w:val="single" w:color="auto" w:sz="6" w:space="0"/>
              <w:bottom w:val="single" w:color="auto" w:sz="6" w:space="0"/>
              <w:right w:val="single" w:color="auto" w:sz="6" w:space="0"/>
            </w:tcBorders>
          </w:tcPr>
          <w:p w14:paraId="176FE523">
            <w:pPr>
              <w:pStyle w:val="13"/>
              <w:tabs>
                <w:tab w:val="right" w:leader="underscore" w:pos="8010"/>
              </w:tabs>
              <w:spacing w:line="264" w:lineRule="auto"/>
              <w:rPr>
                <w:rFonts w:ascii="Times New Roman" w:hAnsi="Times New Roman" w:cs="Times New Roman"/>
              </w:rPr>
            </w:pPr>
            <w:r>
              <w:rPr>
                <w:rFonts w:ascii="Times New Roman" w:hAnsi="Times New Roman" w:cs="Times New Roman"/>
                <w:caps/>
              </w:rPr>
              <w:t>н</w:t>
            </w:r>
            <w:r>
              <w:rPr>
                <w:rFonts w:ascii="Times New Roman" w:hAnsi="Times New Roman" w:cs="Times New Roman"/>
              </w:rPr>
              <w:t>ет</w:t>
            </w:r>
          </w:p>
        </w:tc>
      </w:tr>
      <w:tr w14:paraId="400B6C8F">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320DB1F8">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2.4</w:t>
            </w:r>
          </w:p>
        </w:tc>
        <w:tc>
          <w:tcPr>
            <w:tcW w:w="7041" w:type="dxa"/>
            <w:tcBorders>
              <w:top w:val="single" w:color="auto" w:sz="6" w:space="0"/>
              <w:left w:val="single" w:color="auto" w:sz="6" w:space="0"/>
              <w:bottom w:val="single" w:color="auto" w:sz="6" w:space="0"/>
              <w:right w:val="single" w:color="auto" w:sz="6" w:space="0"/>
            </w:tcBorders>
          </w:tcPr>
          <w:p w14:paraId="61A033E3">
            <w:pPr>
              <w:pStyle w:val="13"/>
              <w:tabs>
                <w:tab w:val="right" w:leader="underscore" w:pos="8010"/>
              </w:tabs>
              <w:spacing w:line="264" w:lineRule="auto"/>
              <w:rPr>
                <w:rFonts w:ascii="Times New Roman" w:hAnsi="Times New Roman" w:cs="Times New Roman"/>
              </w:rPr>
            </w:pPr>
            <w:r>
              <w:rPr>
                <w:rFonts w:ascii="Times New Roman" w:hAnsi="Times New Roman" w:cs="Times New Roman"/>
              </w:rPr>
              <w:t>Наличие читального зала библиотеки, в том числе:</w:t>
            </w:r>
          </w:p>
        </w:tc>
        <w:tc>
          <w:tcPr>
            <w:tcW w:w="1701" w:type="dxa"/>
            <w:tcBorders>
              <w:top w:val="single" w:color="auto" w:sz="6" w:space="0"/>
              <w:left w:val="single" w:color="auto" w:sz="6" w:space="0"/>
              <w:bottom w:val="single" w:color="auto" w:sz="6" w:space="0"/>
              <w:right w:val="single" w:color="auto" w:sz="6" w:space="0"/>
            </w:tcBorders>
          </w:tcPr>
          <w:p w14:paraId="1D6BFCF5">
            <w:pPr>
              <w:pStyle w:val="13"/>
              <w:tabs>
                <w:tab w:val="right" w:leader="underscore" w:pos="8010"/>
              </w:tabs>
              <w:spacing w:line="264" w:lineRule="auto"/>
              <w:rPr>
                <w:rFonts w:ascii="Times New Roman" w:hAnsi="Times New Roman" w:cs="Times New Roman"/>
              </w:rPr>
            </w:pPr>
            <w:r>
              <w:rPr>
                <w:rFonts w:ascii="Times New Roman" w:hAnsi="Times New Roman" w:cs="Times New Roman"/>
                <w:caps/>
              </w:rPr>
              <w:t>н</w:t>
            </w:r>
            <w:r>
              <w:rPr>
                <w:rFonts w:ascii="Times New Roman" w:hAnsi="Times New Roman" w:cs="Times New Roman"/>
              </w:rPr>
              <w:t>ет</w:t>
            </w:r>
          </w:p>
        </w:tc>
      </w:tr>
      <w:tr w14:paraId="69EF15DA">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2770695D">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2.4.1</w:t>
            </w:r>
          </w:p>
        </w:tc>
        <w:tc>
          <w:tcPr>
            <w:tcW w:w="7041" w:type="dxa"/>
            <w:tcBorders>
              <w:top w:val="single" w:color="auto" w:sz="6" w:space="0"/>
              <w:left w:val="single" w:color="auto" w:sz="6" w:space="0"/>
              <w:bottom w:val="single" w:color="auto" w:sz="6" w:space="0"/>
              <w:right w:val="single" w:color="auto" w:sz="6" w:space="0"/>
            </w:tcBorders>
          </w:tcPr>
          <w:p w14:paraId="0C03F276">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С обеспечением возможности работы на стационарных компьютерах или использования переносных компьютеров</w:t>
            </w:r>
          </w:p>
        </w:tc>
        <w:tc>
          <w:tcPr>
            <w:tcW w:w="1701" w:type="dxa"/>
            <w:tcBorders>
              <w:top w:val="single" w:color="auto" w:sz="6" w:space="0"/>
              <w:left w:val="single" w:color="auto" w:sz="6" w:space="0"/>
              <w:bottom w:val="single" w:color="auto" w:sz="6" w:space="0"/>
              <w:right w:val="single" w:color="auto" w:sz="6" w:space="0"/>
            </w:tcBorders>
          </w:tcPr>
          <w:p w14:paraId="031B4633">
            <w:pPr>
              <w:pStyle w:val="13"/>
              <w:tabs>
                <w:tab w:val="right" w:leader="underscore" w:pos="8010"/>
              </w:tabs>
              <w:spacing w:line="264" w:lineRule="auto"/>
              <w:rPr>
                <w:rFonts w:ascii="Times New Roman" w:hAnsi="Times New Roman" w:cs="Times New Roman"/>
              </w:rPr>
            </w:pPr>
            <w:r>
              <w:rPr>
                <w:rFonts w:ascii="Times New Roman" w:hAnsi="Times New Roman" w:cs="Times New Roman"/>
                <w:caps/>
              </w:rPr>
              <w:t>н</w:t>
            </w:r>
            <w:r>
              <w:rPr>
                <w:rFonts w:ascii="Times New Roman" w:hAnsi="Times New Roman" w:cs="Times New Roman"/>
              </w:rPr>
              <w:t>ет</w:t>
            </w:r>
          </w:p>
        </w:tc>
      </w:tr>
      <w:tr w14:paraId="220171FE">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622AD9E2">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2.4.2</w:t>
            </w:r>
          </w:p>
        </w:tc>
        <w:tc>
          <w:tcPr>
            <w:tcW w:w="7041" w:type="dxa"/>
            <w:tcBorders>
              <w:top w:val="single" w:color="auto" w:sz="6" w:space="0"/>
              <w:left w:val="single" w:color="auto" w:sz="6" w:space="0"/>
              <w:bottom w:val="single" w:color="auto" w:sz="6" w:space="0"/>
              <w:right w:val="single" w:color="auto" w:sz="6" w:space="0"/>
            </w:tcBorders>
          </w:tcPr>
          <w:p w14:paraId="5E485C13">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С медиатекой</w:t>
            </w:r>
          </w:p>
        </w:tc>
        <w:tc>
          <w:tcPr>
            <w:tcW w:w="1701" w:type="dxa"/>
            <w:tcBorders>
              <w:top w:val="single" w:color="auto" w:sz="6" w:space="0"/>
              <w:left w:val="single" w:color="auto" w:sz="6" w:space="0"/>
              <w:bottom w:val="single" w:color="auto" w:sz="6" w:space="0"/>
              <w:right w:val="single" w:color="auto" w:sz="6" w:space="0"/>
            </w:tcBorders>
          </w:tcPr>
          <w:p w14:paraId="33C13721">
            <w:pPr>
              <w:pStyle w:val="13"/>
              <w:tabs>
                <w:tab w:val="right" w:leader="underscore" w:pos="8010"/>
              </w:tabs>
              <w:spacing w:line="264" w:lineRule="auto"/>
              <w:rPr>
                <w:rFonts w:ascii="Times New Roman" w:hAnsi="Times New Roman" w:cs="Times New Roman"/>
              </w:rPr>
            </w:pPr>
            <w:r>
              <w:rPr>
                <w:rFonts w:ascii="Times New Roman" w:hAnsi="Times New Roman" w:cs="Times New Roman"/>
                <w:caps/>
              </w:rPr>
              <w:t>н</w:t>
            </w:r>
            <w:r>
              <w:rPr>
                <w:rFonts w:ascii="Times New Roman" w:hAnsi="Times New Roman" w:cs="Times New Roman"/>
              </w:rPr>
              <w:t>ет</w:t>
            </w:r>
          </w:p>
        </w:tc>
      </w:tr>
      <w:tr w14:paraId="1DA8F5C0">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0CEADC62">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2.4.3</w:t>
            </w:r>
          </w:p>
        </w:tc>
        <w:tc>
          <w:tcPr>
            <w:tcW w:w="7041" w:type="dxa"/>
            <w:tcBorders>
              <w:top w:val="single" w:color="auto" w:sz="6" w:space="0"/>
              <w:left w:val="single" w:color="auto" w:sz="6" w:space="0"/>
              <w:bottom w:val="single" w:color="auto" w:sz="6" w:space="0"/>
              <w:right w:val="single" w:color="auto" w:sz="6" w:space="0"/>
            </w:tcBorders>
          </w:tcPr>
          <w:p w14:paraId="4D9B895A">
            <w:pPr>
              <w:pStyle w:val="13"/>
              <w:tabs>
                <w:tab w:val="right" w:leader="underscore" w:pos="8010"/>
              </w:tabs>
              <w:spacing w:line="264" w:lineRule="auto"/>
              <w:rPr>
                <w:rFonts w:ascii="Times New Roman" w:hAnsi="Times New Roman" w:cs="Times New Roman"/>
              </w:rPr>
            </w:pPr>
            <w:r>
              <w:rPr>
                <w:rFonts w:ascii="Times New Roman" w:hAnsi="Times New Roman" w:cs="Times New Roman"/>
              </w:rPr>
              <w:t xml:space="preserve">Оснащенного средствами сканирования и распознавания </w:t>
            </w:r>
            <w:r>
              <w:rPr>
                <w:rFonts w:ascii="Times New Roman" w:hAnsi="Times New Roman" w:cs="Times New Roman"/>
              </w:rPr>
              <w:br w:type="textWrapping"/>
            </w:r>
            <w:r>
              <w:rPr>
                <w:rFonts w:ascii="Times New Roman" w:hAnsi="Times New Roman" w:cs="Times New Roman"/>
              </w:rPr>
              <w:t>текстов</w:t>
            </w:r>
          </w:p>
        </w:tc>
        <w:tc>
          <w:tcPr>
            <w:tcW w:w="1701" w:type="dxa"/>
            <w:tcBorders>
              <w:top w:val="single" w:color="auto" w:sz="6" w:space="0"/>
              <w:left w:val="single" w:color="auto" w:sz="6" w:space="0"/>
              <w:bottom w:val="single" w:color="auto" w:sz="6" w:space="0"/>
              <w:right w:val="single" w:color="auto" w:sz="6" w:space="0"/>
            </w:tcBorders>
          </w:tcPr>
          <w:p w14:paraId="69436D80">
            <w:pPr>
              <w:pStyle w:val="13"/>
              <w:tabs>
                <w:tab w:val="right" w:leader="underscore" w:pos="8010"/>
              </w:tabs>
              <w:spacing w:line="264" w:lineRule="auto"/>
              <w:rPr>
                <w:rFonts w:ascii="Times New Roman" w:hAnsi="Times New Roman" w:cs="Times New Roman"/>
              </w:rPr>
            </w:pPr>
            <w:r>
              <w:rPr>
                <w:rFonts w:ascii="Times New Roman" w:hAnsi="Times New Roman" w:cs="Times New Roman"/>
                <w:caps/>
              </w:rPr>
              <w:t>н</w:t>
            </w:r>
            <w:r>
              <w:rPr>
                <w:rFonts w:ascii="Times New Roman" w:hAnsi="Times New Roman" w:cs="Times New Roman"/>
              </w:rPr>
              <w:t>ет</w:t>
            </w:r>
          </w:p>
        </w:tc>
      </w:tr>
      <w:tr w14:paraId="75D931A6">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1D3FA7CE">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2.4.4</w:t>
            </w:r>
          </w:p>
        </w:tc>
        <w:tc>
          <w:tcPr>
            <w:tcW w:w="7041" w:type="dxa"/>
            <w:tcBorders>
              <w:top w:val="single" w:color="auto" w:sz="6" w:space="0"/>
              <w:left w:val="single" w:color="auto" w:sz="6" w:space="0"/>
              <w:bottom w:val="single" w:color="auto" w:sz="6" w:space="0"/>
              <w:right w:val="single" w:color="auto" w:sz="6" w:space="0"/>
            </w:tcBorders>
          </w:tcPr>
          <w:p w14:paraId="363D4AF6">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С выходом в Интернет с компьютеров, расположенных в помещении библиотеки</w:t>
            </w:r>
          </w:p>
        </w:tc>
        <w:tc>
          <w:tcPr>
            <w:tcW w:w="1701" w:type="dxa"/>
            <w:tcBorders>
              <w:top w:val="single" w:color="auto" w:sz="6" w:space="0"/>
              <w:left w:val="single" w:color="auto" w:sz="6" w:space="0"/>
              <w:bottom w:val="single" w:color="auto" w:sz="6" w:space="0"/>
              <w:right w:val="single" w:color="auto" w:sz="6" w:space="0"/>
            </w:tcBorders>
          </w:tcPr>
          <w:p w14:paraId="5ABEA811">
            <w:pPr>
              <w:pStyle w:val="13"/>
              <w:tabs>
                <w:tab w:val="right" w:leader="underscore" w:pos="8010"/>
              </w:tabs>
              <w:spacing w:line="264" w:lineRule="auto"/>
              <w:rPr>
                <w:rFonts w:ascii="Times New Roman" w:hAnsi="Times New Roman" w:cs="Times New Roman"/>
              </w:rPr>
            </w:pPr>
            <w:r>
              <w:rPr>
                <w:rFonts w:ascii="Times New Roman" w:hAnsi="Times New Roman" w:cs="Times New Roman"/>
                <w:caps/>
              </w:rPr>
              <w:t>н</w:t>
            </w:r>
            <w:r>
              <w:rPr>
                <w:rFonts w:ascii="Times New Roman" w:hAnsi="Times New Roman" w:cs="Times New Roman"/>
              </w:rPr>
              <w:t>ет</w:t>
            </w:r>
          </w:p>
        </w:tc>
      </w:tr>
      <w:tr w14:paraId="654C46CB">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2E80D981">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2.4.5</w:t>
            </w:r>
          </w:p>
        </w:tc>
        <w:tc>
          <w:tcPr>
            <w:tcW w:w="7041" w:type="dxa"/>
            <w:tcBorders>
              <w:top w:val="single" w:color="auto" w:sz="6" w:space="0"/>
              <w:left w:val="single" w:color="auto" w:sz="6" w:space="0"/>
              <w:bottom w:val="single" w:color="auto" w:sz="6" w:space="0"/>
              <w:right w:val="single" w:color="auto" w:sz="6" w:space="0"/>
            </w:tcBorders>
          </w:tcPr>
          <w:p w14:paraId="04FE2A1B">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С контролируемой распечаткой бумажных материалов</w:t>
            </w:r>
          </w:p>
        </w:tc>
        <w:tc>
          <w:tcPr>
            <w:tcW w:w="1701" w:type="dxa"/>
            <w:tcBorders>
              <w:top w:val="single" w:color="auto" w:sz="6" w:space="0"/>
              <w:left w:val="single" w:color="auto" w:sz="6" w:space="0"/>
              <w:bottom w:val="single" w:color="auto" w:sz="6" w:space="0"/>
              <w:right w:val="single" w:color="auto" w:sz="6" w:space="0"/>
            </w:tcBorders>
          </w:tcPr>
          <w:p w14:paraId="27D8087E">
            <w:pPr>
              <w:pStyle w:val="13"/>
              <w:tabs>
                <w:tab w:val="right" w:leader="underscore" w:pos="8010"/>
              </w:tabs>
              <w:spacing w:line="264" w:lineRule="auto"/>
              <w:rPr>
                <w:rFonts w:ascii="Times New Roman" w:hAnsi="Times New Roman" w:cs="Times New Roman"/>
              </w:rPr>
            </w:pPr>
            <w:r>
              <w:rPr>
                <w:rFonts w:ascii="Times New Roman" w:hAnsi="Times New Roman" w:cs="Times New Roman"/>
                <w:caps/>
              </w:rPr>
              <w:t>н</w:t>
            </w:r>
            <w:r>
              <w:rPr>
                <w:rFonts w:ascii="Times New Roman" w:hAnsi="Times New Roman" w:cs="Times New Roman"/>
              </w:rPr>
              <w:t>ет</w:t>
            </w:r>
          </w:p>
        </w:tc>
      </w:tr>
      <w:tr w14:paraId="42819B00">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0C5505EB">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2.5</w:t>
            </w:r>
          </w:p>
        </w:tc>
        <w:tc>
          <w:tcPr>
            <w:tcW w:w="7041" w:type="dxa"/>
            <w:tcBorders>
              <w:top w:val="single" w:color="auto" w:sz="6" w:space="0"/>
              <w:left w:val="single" w:color="auto" w:sz="6" w:space="0"/>
              <w:bottom w:val="single" w:color="auto" w:sz="6" w:space="0"/>
              <w:right w:val="single" w:color="auto" w:sz="6" w:space="0"/>
            </w:tcBorders>
          </w:tcPr>
          <w:p w14:paraId="301A1C4C">
            <w:pPr>
              <w:pStyle w:val="13"/>
              <w:tabs>
                <w:tab w:val="right" w:leader="underscore" w:pos="8010"/>
              </w:tabs>
              <w:spacing w:line="264" w:lineRule="auto"/>
              <w:rPr>
                <w:rFonts w:ascii="Times New Roman" w:hAnsi="Times New Roman" w:cs="Times New Roman"/>
              </w:rPr>
            </w:pPr>
            <w:r>
              <w:rPr>
                <w:rFonts w:ascii="Times New Roman" w:hAnsi="Times New Roman" w:cs="Times New Roman"/>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01" w:type="dxa"/>
            <w:tcBorders>
              <w:top w:val="single" w:color="auto" w:sz="6" w:space="0"/>
              <w:left w:val="single" w:color="auto" w:sz="6" w:space="0"/>
              <w:bottom w:val="single" w:color="auto" w:sz="6" w:space="0"/>
              <w:right w:val="single" w:color="auto" w:sz="6" w:space="0"/>
            </w:tcBorders>
          </w:tcPr>
          <w:p w14:paraId="13608AD0">
            <w:pPr>
              <w:pStyle w:val="13"/>
              <w:tabs>
                <w:tab w:val="right" w:leader="underscore" w:pos="8010"/>
              </w:tabs>
              <w:spacing w:line="264" w:lineRule="auto"/>
              <w:rPr>
                <w:rFonts w:ascii="Times New Roman" w:hAnsi="Times New Roman" w:cs="Times New Roman"/>
              </w:rPr>
            </w:pPr>
            <w:r>
              <w:rPr>
                <w:rFonts w:ascii="Times New Roman" w:hAnsi="Times New Roman" w:cs="Times New Roman"/>
              </w:rPr>
              <w:t>0 человек/0%</w:t>
            </w:r>
          </w:p>
        </w:tc>
      </w:tr>
      <w:tr w14:paraId="69DBC8C7">
        <w:tblPrEx>
          <w:tblCellMar>
            <w:top w:w="60" w:type="dxa"/>
            <w:left w:w="60" w:type="dxa"/>
            <w:bottom w:w="60" w:type="dxa"/>
            <w:right w:w="60" w:type="dxa"/>
          </w:tblCellMar>
        </w:tblPrEx>
        <w:trPr>
          <w:jc w:val="center"/>
        </w:trPr>
        <w:tc>
          <w:tcPr>
            <w:tcW w:w="816" w:type="dxa"/>
            <w:tcBorders>
              <w:top w:val="single" w:color="auto" w:sz="6" w:space="0"/>
              <w:left w:val="single" w:color="auto" w:sz="6" w:space="0"/>
              <w:bottom w:val="single" w:color="auto" w:sz="6" w:space="0"/>
              <w:right w:val="single" w:color="auto" w:sz="6" w:space="0"/>
            </w:tcBorders>
          </w:tcPr>
          <w:p w14:paraId="5D8FBF0C">
            <w:pPr>
              <w:pStyle w:val="13"/>
              <w:tabs>
                <w:tab w:val="right" w:leader="underscore" w:pos="8010"/>
              </w:tabs>
              <w:spacing w:line="264" w:lineRule="auto"/>
              <w:jc w:val="center"/>
              <w:rPr>
                <w:rFonts w:ascii="Times New Roman" w:hAnsi="Times New Roman" w:cs="Times New Roman"/>
              </w:rPr>
            </w:pPr>
            <w:r>
              <w:rPr>
                <w:rFonts w:ascii="Times New Roman" w:hAnsi="Times New Roman" w:cs="Times New Roman"/>
              </w:rPr>
              <w:t>2.6</w:t>
            </w:r>
          </w:p>
        </w:tc>
        <w:tc>
          <w:tcPr>
            <w:tcW w:w="7041" w:type="dxa"/>
            <w:tcBorders>
              <w:top w:val="single" w:color="auto" w:sz="6" w:space="0"/>
              <w:left w:val="single" w:color="auto" w:sz="6" w:space="0"/>
              <w:bottom w:val="single" w:color="auto" w:sz="6" w:space="0"/>
              <w:right w:val="single" w:color="auto" w:sz="6" w:space="0"/>
            </w:tcBorders>
          </w:tcPr>
          <w:p w14:paraId="1532C19C">
            <w:pPr>
              <w:pStyle w:val="13"/>
              <w:tabs>
                <w:tab w:val="right" w:leader="underscore" w:pos="8010"/>
              </w:tabs>
              <w:spacing w:line="264" w:lineRule="auto"/>
              <w:rPr>
                <w:rFonts w:ascii="Times New Roman" w:hAnsi="Times New Roman" w:cs="Times New Roman"/>
              </w:rPr>
            </w:pPr>
            <w:r>
              <w:rPr>
                <w:rFonts w:ascii="Times New Roman" w:hAnsi="Times New Roman" w:cs="Times New Roman"/>
              </w:rPr>
              <w:t>Общая площадь помещений, в которых осуществляется образовательная деятельность, в расчете на одного учащегося</w:t>
            </w:r>
          </w:p>
        </w:tc>
        <w:tc>
          <w:tcPr>
            <w:tcW w:w="1701" w:type="dxa"/>
            <w:tcBorders>
              <w:top w:val="single" w:color="auto" w:sz="6" w:space="0"/>
              <w:left w:val="single" w:color="auto" w:sz="6" w:space="0"/>
              <w:bottom w:val="single" w:color="auto" w:sz="6" w:space="0"/>
              <w:right w:val="single" w:color="auto" w:sz="6" w:space="0"/>
            </w:tcBorders>
          </w:tcPr>
          <w:p w14:paraId="7032AB5A">
            <w:pPr>
              <w:pStyle w:val="13"/>
              <w:tabs>
                <w:tab w:val="right" w:leader="underscore" w:pos="8010"/>
              </w:tabs>
              <w:spacing w:line="264" w:lineRule="auto"/>
              <w:rPr>
                <w:rFonts w:ascii="Times New Roman" w:hAnsi="Times New Roman" w:cs="Times New Roman"/>
              </w:rPr>
            </w:pPr>
            <w:r>
              <w:rPr>
                <w:rFonts w:ascii="Times New Roman" w:hAnsi="Times New Roman" w:cs="Times New Roman"/>
              </w:rPr>
              <w:t>1</w:t>
            </w:r>
            <w:r>
              <w:rPr>
                <w:rFonts w:hint="default" w:ascii="Times New Roman" w:hAnsi="Times New Roman" w:cs="Times New Roman"/>
                <w:lang w:val="ru-RU"/>
              </w:rPr>
              <w:t>6</w:t>
            </w:r>
            <w:bookmarkStart w:id="2" w:name="_GoBack"/>
            <w:bookmarkEnd w:id="2"/>
            <w:r>
              <w:rPr>
                <w:rFonts w:ascii="Times New Roman" w:hAnsi="Times New Roman" w:cs="Times New Roman"/>
              </w:rPr>
              <w:t xml:space="preserve">  кв. м</w:t>
            </w:r>
          </w:p>
        </w:tc>
      </w:tr>
    </w:tbl>
    <w:p w14:paraId="724465C9">
      <w:pPr>
        <w:pStyle w:val="13"/>
        <w:spacing w:line="264" w:lineRule="auto"/>
        <w:jc w:val="center"/>
        <w:rPr>
          <w:rFonts w:ascii="Times New Roman" w:hAnsi="Times New Roman" w:cs="Times New Roman"/>
          <w:b/>
          <w:bCs/>
          <w:caps/>
          <w:sz w:val="28"/>
          <w:szCs w:val="28"/>
        </w:rPr>
      </w:pPr>
    </w:p>
    <w:p w14:paraId="1736890F">
      <w:pPr>
        <w:pStyle w:val="7"/>
        <w:spacing w:line="276" w:lineRule="auto"/>
      </w:pPr>
    </w:p>
    <w:p w14:paraId="79594906">
      <w:pPr>
        <w:pStyle w:val="7"/>
        <w:spacing w:line="276" w:lineRule="auto"/>
      </w:pPr>
    </w:p>
    <w:p w14:paraId="65F94967">
      <w:pPr>
        <w:pStyle w:val="7"/>
        <w:spacing w:line="276" w:lineRule="auto"/>
      </w:pPr>
    </w:p>
    <w:p w14:paraId="49AEA858">
      <w:pPr>
        <w:pStyle w:val="7"/>
        <w:spacing w:line="276" w:lineRule="auto"/>
      </w:pPr>
    </w:p>
    <w:p w14:paraId="73FFA6B8">
      <w:pPr>
        <w:pStyle w:val="7"/>
        <w:spacing w:line="276" w:lineRule="auto"/>
      </w:pPr>
    </w:p>
    <w:p w14:paraId="78179C14">
      <w:pPr>
        <w:pStyle w:val="7"/>
        <w:spacing w:line="276" w:lineRule="auto"/>
      </w:pPr>
    </w:p>
    <w:p w14:paraId="21B6CD32">
      <w:pPr>
        <w:pStyle w:val="7"/>
        <w:spacing w:line="276" w:lineRule="auto"/>
      </w:pPr>
    </w:p>
    <w:p w14:paraId="0BF3EC94">
      <w:pPr>
        <w:pStyle w:val="7"/>
        <w:spacing w:line="276" w:lineRule="auto"/>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TimesNewRomanPSMT">
    <w:altName w:val="Times New Roman"/>
    <w:panose1 w:val="00000000000000000000"/>
    <w:charset w:val="80"/>
    <w:family w:val="auto"/>
    <w:pitch w:val="default"/>
    <w:sig w:usb0="00000000" w:usb1="00000000" w:usb2="00000010" w:usb3="00000000" w:csb0="00020000" w:csb1="00000000"/>
  </w:font>
  <w:font w:name="@Arial Unicode MS">
    <w:panose1 w:val="020B0604020202020204"/>
    <w:charset w:val="80"/>
    <w:family w:val="swiss"/>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 w:name="LiberationSerif">
    <w:altName w:val="Segoe Print"/>
    <w:panose1 w:val="00000000000000000000"/>
    <w:charset w:val="CC"/>
    <w:family w:val="auto"/>
    <w:pitch w:val="default"/>
    <w:sig w:usb0="00000000" w:usb1="00000000" w:usb2="00000000" w:usb3="00000000" w:csb0="00000004" w:csb1="00000000"/>
  </w:font>
  <w:font w:name="Cambria Math">
    <w:panose1 w:val="02040503050406030204"/>
    <w:charset w:val="CC"/>
    <w:family w:val="roman"/>
    <w:pitch w:val="default"/>
    <w:sig w:usb0="E00002FF" w:usb1="420024FF" w:usb2="00000000" w:usb3="00000000" w:csb0="2000019F" w:csb1="00000000"/>
  </w:font>
  <w:font w:name="Courier New">
    <w:panose1 w:val="02070309020205020404"/>
    <w:charset w:val="CC"/>
    <w:family w:val="modern"/>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E4EBF"/>
    <w:multiLevelType w:val="multilevel"/>
    <w:tmpl w:val="134E4EB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3AE3058"/>
    <w:multiLevelType w:val="multilevel"/>
    <w:tmpl w:val="13AE3058"/>
    <w:lvl w:ilvl="0" w:tentative="0">
      <w:start w:val="1"/>
      <w:numFmt w:val="decimal"/>
      <w:lvlText w:val="%1."/>
      <w:lvlJc w:val="left"/>
      <w:pPr>
        <w:tabs>
          <w:tab w:val="left" w:pos="720"/>
        </w:tabs>
        <w:ind w:left="720" w:hanging="360"/>
      </w:pPr>
      <w:rPr>
        <w:rFonts w:cs="Times New Roman"/>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89"/>
    <w:rsid w:val="000243FF"/>
    <w:rsid w:val="00047CC2"/>
    <w:rsid w:val="0005369D"/>
    <w:rsid w:val="0009156B"/>
    <w:rsid w:val="000B0EDC"/>
    <w:rsid w:val="000C7FF3"/>
    <w:rsid w:val="00107AB1"/>
    <w:rsid w:val="0012798A"/>
    <w:rsid w:val="001352EC"/>
    <w:rsid w:val="00141ED1"/>
    <w:rsid w:val="00180795"/>
    <w:rsid w:val="001A1801"/>
    <w:rsid w:val="001A3F09"/>
    <w:rsid w:val="001D3CE5"/>
    <w:rsid w:val="00217CFC"/>
    <w:rsid w:val="00233A50"/>
    <w:rsid w:val="00267D41"/>
    <w:rsid w:val="003008AD"/>
    <w:rsid w:val="0031348C"/>
    <w:rsid w:val="00376D53"/>
    <w:rsid w:val="003946D5"/>
    <w:rsid w:val="003D2CF3"/>
    <w:rsid w:val="00401F10"/>
    <w:rsid w:val="004376D6"/>
    <w:rsid w:val="004560B0"/>
    <w:rsid w:val="004A0F0E"/>
    <w:rsid w:val="004D491A"/>
    <w:rsid w:val="00520F6F"/>
    <w:rsid w:val="00545C85"/>
    <w:rsid w:val="005A104A"/>
    <w:rsid w:val="005C4E5F"/>
    <w:rsid w:val="00613C87"/>
    <w:rsid w:val="00663498"/>
    <w:rsid w:val="006A5AFC"/>
    <w:rsid w:val="006A75FB"/>
    <w:rsid w:val="006E4245"/>
    <w:rsid w:val="00745945"/>
    <w:rsid w:val="007D11AF"/>
    <w:rsid w:val="008544CB"/>
    <w:rsid w:val="008F3D81"/>
    <w:rsid w:val="0090093B"/>
    <w:rsid w:val="00977520"/>
    <w:rsid w:val="009840CE"/>
    <w:rsid w:val="00994C0E"/>
    <w:rsid w:val="009E46E7"/>
    <w:rsid w:val="00A04513"/>
    <w:rsid w:val="00AB5887"/>
    <w:rsid w:val="00AB6F98"/>
    <w:rsid w:val="00AD4FBB"/>
    <w:rsid w:val="00B17989"/>
    <w:rsid w:val="00B352D4"/>
    <w:rsid w:val="00B5697A"/>
    <w:rsid w:val="00B71F84"/>
    <w:rsid w:val="00B80B45"/>
    <w:rsid w:val="00BF1634"/>
    <w:rsid w:val="00C32012"/>
    <w:rsid w:val="00C60456"/>
    <w:rsid w:val="00CA60BE"/>
    <w:rsid w:val="00CA7E43"/>
    <w:rsid w:val="00CB74E2"/>
    <w:rsid w:val="00CF2FB5"/>
    <w:rsid w:val="00D25251"/>
    <w:rsid w:val="00D445CE"/>
    <w:rsid w:val="00DC1736"/>
    <w:rsid w:val="00E23FDC"/>
    <w:rsid w:val="00E32B9C"/>
    <w:rsid w:val="00E63B18"/>
    <w:rsid w:val="00EB69D1"/>
    <w:rsid w:val="00ED302F"/>
    <w:rsid w:val="00EE6B60"/>
    <w:rsid w:val="00F013C2"/>
    <w:rsid w:val="00F044F5"/>
    <w:rsid w:val="00F96C28"/>
    <w:rsid w:val="00FB3722"/>
    <w:rsid w:val="00FF00C8"/>
    <w:rsid w:val="00FF5B1B"/>
    <w:rsid w:val="32CF57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Normal (Web)"/>
    <w:basedOn w:val="1"/>
    <w:qFormat/>
    <w:uiPriority w:val="99"/>
    <w:pPr>
      <w:spacing w:before="100" w:beforeAutospacing="1" w:after="100" w:afterAutospacing="1"/>
    </w:pPr>
    <w:rPr>
      <w:color w:val="000000"/>
      <w:lang w:eastAsia="ru-RU"/>
    </w:rPr>
  </w:style>
  <w:style w:type="table" w:styleId="6">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7">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8">
    <w:name w:val="extended-text__short"/>
    <w:basedOn w:val="2"/>
    <w:qFormat/>
    <w:uiPriority w:val="0"/>
  </w:style>
  <w:style w:type="paragraph" w:customStyle="1" w:styleId="9">
    <w:name w:val="ConsPlusNormal"/>
    <w:qFormat/>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character" w:customStyle="1" w:styleId="10">
    <w:name w:val="Основной текст_"/>
    <w:basedOn w:val="2"/>
    <w:link w:val="11"/>
    <w:qFormat/>
    <w:locked/>
    <w:uiPriority w:val="0"/>
    <w:rPr>
      <w:spacing w:val="4"/>
      <w:sz w:val="21"/>
      <w:szCs w:val="21"/>
      <w:shd w:val="clear" w:color="auto" w:fill="FFFFFF"/>
    </w:rPr>
  </w:style>
  <w:style w:type="paragraph" w:customStyle="1" w:styleId="11">
    <w:name w:val="Основной текст3"/>
    <w:basedOn w:val="1"/>
    <w:link w:val="10"/>
    <w:qFormat/>
    <w:uiPriority w:val="0"/>
    <w:pPr>
      <w:widowControl w:val="0"/>
      <w:shd w:val="clear" w:color="auto" w:fill="FFFFFF"/>
      <w:spacing w:line="270" w:lineRule="exact"/>
      <w:ind w:hanging="380"/>
      <w:jc w:val="both"/>
    </w:pPr>
    <w:rPr>
      <w:rFonts w:asciiTheme="minorHAnsi" w:hAnsiTheme="minorHAnsi" w:eastAsiaTheme="minorHAnsi" w:cstheme="minorBidi"/>
      <w:spacing w:val="4"/>
      <w:sz w:val="21"/>
      <w:szCs w:val="21"/>
    </w:rPr>
  </w:style>
  <w:style w:type="paragraph" w:styleId="12">
    <w:name w:val="List Paragraph"/>
    <w:basedOn w:val="1"/>
    <w:qFormat/>
    <w:uiPriority w:val="34"/>
    <w:pPr>
      <w:spacing w:after="200" w:line="276" w:lineRule="auto"/>
      <w:ind w:left="720"/>
      <w:contextualSpacing/>
    </w:pPr>
    <w:rPr>
      <w:rFonts w:asciiTheme="minorHAnsi" w:hAnsiTheme="minorHAnsi" w:eastAsiaTheme="minorHAnsi" w:cstheme="minorBidi"/>
      <w:sz w:val="22"/>
      <w:szCs w:val="22"/>
    </w:rPr>
  </w:style>
  <w:style w:type="paragraph" w:customStyle="1" w:styleId="13">
    <w:name w:val="Paragraph Style"/>
    <w:qFormat/>
    <w:uiPriority w:val="0"/>
    <w:pPr>
      <w:widowControl w:val="0"/>
      <w:autoSpaceDE w:val="0"/>
      <w:autoSpaceDN w:val="0"/>
      <w:adjustRightInd w:val="0"/>
      <w:spacing w:after="0" w:line="240" w:lineRule="auto"/>
    </w:pPr>
    <w:rPr>
      <w:rFonts w:ascii="Arial" w:hAnsi="Arial" w:eastAsia="Times New Roman" w:cs="Arial"/>
      <w:sz w:val="24"/>
      <w:szCs w:val="24"/>
      <w:lang w:val="ru-RU" w:eastAsia="ru-RU" w:bidi="ar-SA"/>
    </w:rPr>
  </w:style>
  <w:style w:type="character" w:customStyle="1" w:styleId="14">
    <w:name w:val="fileinfo"/>
    <w:basedOn w:val="2"/>
    <w:qFormat/>
    <w:uiPriority w:val="0"/>
  </w:style>
  <w:style w:type="character" w:customStyle="1" w:styleId="15">
    <w:name w:val="Основной текст + Полужирный"/>
    <w:basedOn w:val="10"/>
    <w:qFormat/>
    <w:uiPriority w:val="0"/>
    <w:rPr>
      <w:b/>
      <w:bCs/>
      <w:color w:val="000000"/>
      <w:spacing w:val="4"/>
      <w:w w:val="100"/>
      <w:position w:val="0"/>
      <w:sz w:val="21"/>
      <w:szCs w:val="21"/>
      <w:shd w:val="clear" w:color="auto" w:fill="FFFFFF"/>
      <w:lang w:val="ru-RU"/>
    </w:rPr>
  </w:style>
  <w:style w:type="character" w:customStyle="1" w:styleId="16">
    <w:name w:val="Zag_11"/>
    <w:qFormat/>
    <w:uiPriority w:val="0"/>
    <w:rPr>
      <w:color w:val="000000"/>
      <w:w w:val="1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9195</Words>
  <Characters>52417</Characters>
  <Lines>436</Lines>
  <Paragraphs>122</Paragraphs>
  <TotalTime>29</TotalTime>
  <ScaleCrop>false</ScaleCrop>
  <LinksUpToDate>false</LinksUpToDate>
  <CharactersWithSpaces>61490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2023-10-10T10:32:00Z</dcterms:created>
  <dc:creator>User</dc:creator>
  <cp:lastModifiedBy>ПК</cp:lastModifiedBy>
  <cp:lastPrinted>2019-11-06T10:39:00Z</cp:lastPrinted>
  <dcterms:modified xsi:type="dcterms:W3CDTF">2024-09-08T19:24:34Z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7DE1AF3D766147CCB46895AA08828109_13</vt:lpwstr>
  </property>
</Properties>
</file>